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DA4B88" w14:textId="77777777" w:rsidR="002C0136" w:rsidRDefault="00A12A46">
      <w:pPr>
        <w:spacing w:before="240" w:after="24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BYLAWS FOR MAPLE PARK MS PTSA</w:t>
      </w:r>
    </w:p>
    <w:p w14:paraId="7CDA4B89" w14:textId="77777777" w:rsidR="002C0136" w:rsidRDefault="002C0136">
      <w:pPr>
        <w:spacing w:before="240" w:after="240"/>
        <w:jc w:val="center"/>
        <w:rPr>
          <w:rFonts w:ascii="Times New Roman" w:eastAsia="Times New Roman" w:hAnsi="Times New Roman" w:cs="Times New Roman"/>
          <w:b/>
          <w:sz w:val="24"/>
          <w:szCs w:val="24"/>
        </w:rPr>
      </w:pPr>
    </w:p>
    <w:p w14:paraId="7CDA4B8A" w14:textId="77777777" w:rsidR="002C0136" w:rsidRDefault="00A12A46">
      <w:pPr>
        <w:spacing w:before="240" w:after="240"/>
        <w:jc w:val="center"/>
        <w:rPr>
          <w:rFonts w:ascii="Times New Roman" w:eastAsia="Times New Roman" w:hAnsi="Times New Roman" w:cs="Times New Roman"/>
          <w:b/>
        </w:rPr>
      </w:pPr>
      <w:r>
        <w:rPr>
          <w:rFonts w:ascii="Times New Roman" w:eastAsia="Times New Roman" w:hAnsi="Times New Roman" w:cs="Times New Roman"/>
          <w:b/>
        </w:rPr>
        <w:t>ARTICLE I: NAME</w:t>
      </w:r>
    </w:p>
    <w:p w14:paraId="7CDA4B8B"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The name of this organization is the Maple Park MS PTSA Parent Teacher Student Association (PTSA), Pony Express Region, Kansas City, Missouri.  It is a local PTA under the authority of the Missouri Congress of Parents and Teachers (the Missouri PTA), a branch of the National Congress of Parents and Teachers (the National PTA).</w:t>
      </w:r>
    </w:p>
    <w:p w14:paraId="7CDA4B8C" w14:textId="77777777" w:rsidR="002C0136" w:rsidRDefault="002C0136">
      <w:pPr>
        <w:spacing w:before="240" w:after="240"/>
        <w:rPr>
          <w:rFonts w:ascii="Times New Roman" w:eastAsia="Times New Roman" w:hAnsi="Times New Roman" w:cs="Times New Roman"/>
        </w:rPr>
      </w:pPr>
    </w:p>
    <w:p w14:paraId="7CDA4B8D" w14:textId="77777777" w:rsidR="002C0136" w:rsidRDefault="00A12A46">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ARTICLE II: PURPOSES</w:t>
      </w:r>
    </w:p>
    <w:p w14:paraId="7CDA4B8E"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1.  The Purposes of the Maple Park MS PTSA, in common with those of the National PTA and the Missouri PTA are:</w:t>
      </w:r>
    </w:p>
    <w:p w14:paraId="7CDA4B8F" w14:textId="77777777" w:rsidR="002C0136" w:rsidRDefault="00A12A46">
      <w:pPr>
        <w:spacing w:before="240" w:after="240"/>
        <w:ind w:left="144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To promote the welfare of children and youth in home, school, place of worship, and throughout the community;</w:t>
      </w:r>
    </w:p>
    <w:p w14:paraId="7CDA4B90" w14:textId="77777777" w:rsidR="002C0136" w:rsidRDefault="00A12A46">
      <w:pPr>
        <w:spacing w:before="240" w:after="240"/>
        <w:ind w:left="144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To raise the standards of home life.</w:t>
      </w:r>
    </w:p>
    <w:p w14:paraId="7CDA4B91" w14:textId="77777777" w:rsidR="002C0136" w:rsidRDefault="00A12A46">
      <w:pPr>
        <w:spacing w:before="240" w:after="240"/>
        <w:ind w:left="144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To advocate for laws that further the education, physical and mental health, welfare and safety of children and youth;</w:t>
      </w:r>
    </w:p>
    <w:p w14:paraId="7CDA4B92" w14:textId="77777777" w:rsidR="002C0136" w:rsidRDefault="00A12A46">
      <w:pPr>
        <w:spacing w:before="240" w:after="240"/>
        <w:ind w:left="144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To promote the collaboration and engagement of families and educators in the education of children and youth; and</w:t>
      </w:r>
    </w:p>
    <w:p w14:paraId="7CDA4B93" w14:textId="77777777" w:rsidR="002C0136" w:rsidRDefault="00A12A46">
      <w:pPr>
        <w:spacing w:before="240" w:after="240"/>
        <w:ind w:left="144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To engage the public in united efforts to secure the physical, mental, emotional, spiritual, and social well-being of all children and youth; and</w:t>
      </w:r>
    </w:p>
    <w:p w14:paraId="7CDA4B94" w14:textId="77777777" w:rsidR="002C0136" w:rsidRDefault="00A12A46">
      <w:pPr>
        <w:spacing w:before="240" w:after="240"/>
        <w:ind w:left="144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To advocate for fiscal responsibility regarding public tax dollars in public education funding.</w:t>
      </w:r>
    </w:p>
    <w:p w14:paraId="7CDA4B95"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2.  The Purposes of the National PTA, the Missouri PTA, and the Maple Park MS PTSA are promoted through an advocacy and educational program directed toward parents, teachers, and the general public; are developed through conferences, committees, projects, and programs; and are governed and qualified by the basic policies set forth in Article III.</w:t>
      </w:r>
    </w:p>
    <w:p w14:paraId="7CDA4B96"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3.  The organization is organized exclusively for the charitable, scientific, literary, or educational purposes within the meaning of Section 501(c)(3) of the Internal Revenue Code or corresponding section of any future federal tax code (hereinafter “Internal Revenue Code”).</w:t>
      </w:r>
    </w:p>
    <w:p w14:paraId="7CDA4B97" w14:textId="77777777" w:rsidR="002C0136" w:rsidRDefault="002C0136">
      <w:pPr>
        <w:spacing w:before="240" w:after="240"/>
        <w:rPr>
          <w:rFonts w:ascii="Times New Roman" w:eastAsia="Times New Roman" w:hAnsi="Times New Roman" w:cs="Times New Roman"/>
        </w:rPr>
      </w:pPr>
    </w:p>
    <w:p w14:paraId="7CDA4B98" w14:textId="77777777" w:rsidR="002C0136" w:rsidRDefault="00A12A46">
      <w:pPr>
        <w:spacing w:before="240" w:after="240"/>
        <w:jc w:val="center"/>
        <w:rPr>
          <w:rFonts w:ascii="Times New Roman" w:eastAsia="Times New Roman" w:hAnsi="Times New Roman" w:cs="Times New Roman"/>
          <w:b/>
        </w:rPr>
      </w:pPr>
      <w:r>
        <w:rPr>
          <w:rFonts w:ascii="Times New Roman" w:eastAsia="Times New Roman" w:hAnsi="Times New Roman" w:cs="Times New Roman"/>
          <w:b/>
        </w:rPr>
        <w:lastRenderedPageBreak/>
        <w:t># ARTICLE III: BASIC POLICIES</w:t>
      </w:r>
    </w:p>
    <w:p w14:paraId="7CDA4B99"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The following are basic policies of the Maple Park MS PTSA, in common with those of the National PTA and the Missouri PTA:</w:t>
      </w:r>
    </w:p>
    <w:p w14:paraId="7CDA4B9A" w14:textId="77777777" w:rsidR="002C0136" w:rsidRDefault="00A12A46">
      <w:pPr>
        <w:spacing w:before="240" w:after="240"/>
        <w:ind w:left="142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organization shall be noncommercial, nonsectarian, and nonpartisan.</w:t>
      </w:r>
    </w:p>
    <w:p w14:paraId="7CDA4B9B" w14:textId="77777777" w:rsidR="002C0136" w:rsidRDefault="00A12A46">
      <w:pPr>
        <w:spacing w:before="240" w:after="240"/>
        <w:ind w:left="142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The organization shall work with the schools and community to provide quality education for all children and youth and shall seek to participate in the decision making process establishing school policy, recognizing that the legal responsibility to make decisions has been delegated by the people to boards of education, state education authorities, and local education authorities. </w:t>
      </w:r>
    </w:p>
    <w:p w14:paraId="7CDA4B9C" w14:textId="77777777" w:rsidR="002C0136" w:rsidRDefault="00A12A46">
      <w:pPr>
        <w:spacing w:before="240" w:after="240"/>
        <w:ind w:left="142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organization shall work to promote the health and welfare of children and youth and shall seek to promote collaboration between parents, schools, and the community at large.</w:t>
      </w:r>
    </w:p>
    <w:p w14:paraId="7CDA4B9D" w14:textId="77777777" w:rsidR="002C0136" w:rsidRDefault="00A12A46">
      <w:pPr>
        <w:spacing w:before="240" w:after="240"/>
        <w:ind w:left="142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Commitment to inclusiveness and equity, knowledge of PTA, and professional expertise shall be guiding principles for service in Missouri PTA.</w:t>
      </w:r>
    </w:p>
    <w:p w14:paraId="7CDA4B9E" w14:textId="77777777" w:rsidR="002C0136" w:rsidRDefault="00A12A46">
      <w:pPr>
        <w:spacing w:before="240" w:after="240"/>
        <w:ind w:left="142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No part of the net earnings of the organization shall inure to the benefit of, or be distributable to its members, directors, trustees, officers or other private persons, except that the organization shall be authorized and empowered to pay reasonable compensation for services rendered and to make payments and distribution in furtherance of the purposes set forth in Article II hereof.</w:t>
      </w:r>
    </w:p>
    <w:p w14:paraId="7CDA4B9F" w14:textId="77777777" w:rsidR="002C0136" w:rsidRDefault="00A12A46">
      <w:pPr>
        <w:spacing w:before="240" w:after="240"/>
        <w:ind w:left="142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Notwithstanding any other provision of these articles, the organization shall not carry on any other activities not permitted to be carried on (i) by an organization exempt from federal income tax under Section 501(c)(3) of the Internal Revenue Code, or (ii) by an organization, contributions to which are deductible under Section 170(c)(2) of the Internal Revenue Code. </w:t>
      </w:r>
    </w:p>
    <w:p w14:paraId="7CDA4BA0" w14:textId="77777777" w:rsidR="002C0136" w:rsidRDefault="00A12A46">
      <w:pPr>
        <w:spacing w:before="240" w:after="240"/>
        <w:ind w:left="1420"/>
        <w:rPr>
          <w:rFonts w:ascii="Times New Roman" w:eastAsia="Times New Roman" w:hAnsi="Times New Roman" w:cs="Times New Roman"/>
        </w:rPr>
      </w:pPr>
      <w:r>
        <w:rPr>
          <w:rFonts w:ascii="Times New Roman" w:eastAsia="Times New Roman" w:hAnsi="Times New Roman" w:cs="Times New Roman"/>
        </w:rPr>
        <w:t>g.</w:t>
      </w:r>
      <w:r>
        <w:rPr>
          <w:rFonts w:ascii="Times New Roman" w:eastAsia="Times New Roman" w:hAnsi="Times New Roman" w:cs="Times New Roman"/>
          <w:sz w:val="14"/>
          <w:szCs w:val="14"/>
        </w:rPr>
        <w:t xml:space="preserve">       </w:t>
      </w:r>
      <w:r>
        <w:rPr>
          <w:rFonts w:ascii="Times New Roman" w:eastAsia="Times New Roman" w:hAnsi="Times New Roman" w:cs="Times New Roman"/>
        </w:rPr>
        <w:t>Upon the dissolution of this organization, after paying or adequately providing for the debts and obligations of the organization, the remaining assets shall be distributed to one or more nonprofit funds, foundations, or organizations which have established their tax exempt status under Section 501(c)(3) of the Internal Revenue Code and whose purposes are in accordance with those of Missouri PTA.</w:t>
      </w:r>
    </w:p>
    <w:p w14:paraId="7CDA4BA1" w14:textId="77777777" w:rsidR="002C0136" w:rsidRDefault="00A12A46">
      <w:pPr>
        <w:spacing w:before="240" w:after="240"/>
        <w:ind w:left="1420"/>
        <w:rPr>
          <w:rFonts w:ascii="Times New Roman" w:eastAsia="Times New Roman" w:hAnsi="Times New Roman" w:cs="Times New Roman"/>
        </w:rPr>
      </w:pPr>
      <w:r>
        <w:rPr>
          <w:rFonts w:ascii="Times New Roman" w:eastAsia="Times New Roman" w:hAnsi="Times New Roman" w:cs="Times New Roman"/>
        </w:rPr>
        <w:t>h.</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organization or members in their official capacities shall not, directly or indirectly, participate or intervene (in any way, including the publishing or distributing of statements) in any political campaign on behalf of, or in opposition to, any candidate for public office; or devote more than an insubstantial part of its activities to attempting to influence legislation by propaganda or otherwise.</w:t>
      </w:r>
    </w:p>
    <w:p w14:paraId="7CDA4BA2" w14:textId="77777777" w:rsidR="002C0136" w:rsidRDefault="00A12A46">
      <w:pPr>
        <w:spacing w:before="240" w:after="240"/>
        <w:ind w:left="780"/>
        <w:rPr>
          <w:rFonts w:ascii="Times New Roman" w:eastAsia="Times New Roman" w:hAnsi="Times New Roman" w:cs="Times New Roman"/>
        </w:rPr>
      </w:pPr>
      <w:r>
        <w:rPr>
          <w:rFonts w:ascii="Times New Roman" w:eastAsia="Times New Roman" w:hAnsi="Times New Roman" w:cs="Times New Roman"/>
        </w:rPr>
        <w:t xml:space="preserve"> </w:t>
      </w:r>
    </w:p>
    <w:p w14:paraId="7CDA4BA3" w14:textId="77777777" w:rsidR="002C0136" w:rsidRDefault="00A12A46">
      <w:pPr>
        <w:pStyle w:val="Heading1"/>
        <w:keepNext w:val="0"/>
        <w:keepLines w:val="0"/>
        <w:spacing w:before="480"/>
        <w:jc w:val="center"/>
        <w:rPr>
          <w:rFonts w:ascii="Times New Roman" w:eastAsia="Times New Roman" w:hAnsi="Times New Roman" w:cs="Times New Roman"/>
          <w:b/>
        </w:rPr>
      </w:pPr>
      <w:bookmarkStart w:id="0" w:name="_heading=h.gjdgxs" w:colFirst="0" w:colLast="0"/>
      <w:bookmarkEnd w:id="0"/>
      <w:r>
        <w:rPr>
          <w:rFonts w:ascii="Times New Roman" w:eastAsia="Times New Roman" w:hAnsi="Times New Roman" w:cs="Times New Roman"/>
          <w:b/>
          <w:sz w:val="22"/>
          <w:szCs w:val="22"/>
        </w:rPr>
        <w:lastRenderedPageBreak/>
        <w:t># ARTICLE IV: RELATIONSHIP WITH NATIONAL PTA AND MISSOURI PTA</w:t>
      </w:r>
    </w:p>
    <w:p w14:paraId="7CDA4BA4"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1.  The local PTA shall be organized and chartered under the authority of the Missouri PTA, in conformity with such rules and regulations, not in conflict with the National PTA Bylaws, as the Missouri PTA may in its bylaws prescribe.  The Missouri PTA shall issue to this local PTA an appropriate charter evidencing the due organization and good standing of this local PTA.</w:t>
      </w:r>
    </w:p>
    <w:p w14:paraId="7CDA4BA5"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A local PTA is in good standing when it does all of the following. If a local PTA becomes “not in good standing” as soon as it has fulfilled the necessary requirements, it is again considered “in good standing.”</w:t>
      </w:r>
    </w:p>
    <w:p w14:paraId="7CDA4BA6" w14:textId="77777777" w:rsidR="002C0136" w:rsidRDefault="00A12A46">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Adheres to the Purposes and basic policies of the PTA;</w:t>
      </w:r>
    </w:p>
    <w:p w14:paraId="7CDA4BA7" w14:textId="77777777" w:rsidR="002C0136" w:rsidRDefault="00A12A46">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Remits national and state dues to the state PTA by dates required (Article V Section 4);</w:t>
      </w:r>
    </w:p>
    <w:p w14:paraId="7CDA4BA8" w14:textId="77777777" w:rsidR="002C0136" w:rsidRDefault="00A12A46">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Has bylaws approved every three (3) years according to the procedures of the state PTA;</w:t>
      </w:r>
    </w:p>
    <w:p w14:paraId="7CDA4BA9" w14:textId="77777777" w:rsidR="002C0136" w:rsidRDefault="00A12A46">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a copy of the unit’s fiscal year-end report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7CDA4BAA" w14:textId="77777777" w:rsidR="002C0136" w:rsidRDefault="00A12A46">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a copy of the unit’s annual financial review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7CDA4BAB" w14:textId="77777777" w:rsidR="002C0136" w:rsidRDefault="00A12A46">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a copy of the required IRS tax form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7CDA4BAC" w14:textId="77777777" w:rsidR="002C0136" w:rsidRDefault="00A12A46">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g.</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the names and addresses of officers to the state PTA by March 31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 and</w:t>
      </w:r>
    </w:p>
    <w:p w14:paraId="7CDA4BAD" w14:textId="77777777" w:rsidR="002C0136" w:rsidRDefault="00A12A46">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h.</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Meets other criteria as may be prescribed by the state PTA.</w:t>
      </w:r>
    </w:p>
    <w:p w14:paraId="7CDA4BAE"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2.  This local PTA shall adopt such bylaws for the government of the organization as may be approved by the Missouri PTA.  Such bylaws shall not be in conflict with the bylaws of the National PTA or the bylaws of the Missouri PTA and shall include verbatim any required language as stated in the model bylaws approved by the Missouri PTA Executive Committee and identified by the number symbol (#).</w:t>
      </w:r>
    </w:p>
    <w:p w14:paraId="7CDA4BAF"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3.  Bylaws of this local PTA shall include an article on amendments.</w:t>
      </w:r>
    </w:p>
    <w:p w14:paraId="7CDA4BB0"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4.  Bylaws of this local PTA shall include a provision establishing a quorum.</w:t>
      </w:r>
    </w:p>
    <w:p w14:paraId="7CDA4BB1"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5.  There shall be no voting by proxy by any constituent organization of National PTA.</w:t>
      </w:r>
    </w:p>
    <w:p w14:paraId="7CDA4BB2"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6.  Local units shall submit one (1) electronic copy of their bylaws to the state office for approval by the procedures and bylaws chairman once every three (3) years.  Amendments shall be sent immediately after adoption for approval.  Bylaws and amendments shall become effective upon receipt of state approval.</w:t>
      </w:r>
    </w:p>
    <w:p w14:paraId="7CDA4BB3"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xml:space="preserve">Section 7. This local PTA shall keep such permanent books of account and records as shall be sufficient to establish the items of gross income, receipts, and disbursements of the organization, including, </w:t>
      </w:r>
      <w:r>
        <w:rPr>
          <w:rFonts w:ascii="Times New Roman" w:eastAsia="Times New Roman" w:hAnsi="Times New Roman" w:cs="Times New Roman"/>
        </w:rPr>
        <w:lastRenderedPageBreak/>
        <w:t>specifically, the number of its members, the dues collected from its members, and the amounts of dues remitted to the Missouri PTA.  Such books of account and records shall at all reasonable times be open to inspection by an authorized representative of the Missouri PTA, or where directed by the committee on state and national relationships, by a duly authorized representative of the National PTA.</w:t>
      </w:r>
    </w:p>
    <w:p w14:paraId="7CDA4BB4"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8.  The books of the treasurer shall be reviewed annually and upon the resignation or removal of the treasurer or any other authorized bank signatory, by an auditor, reviewer or reviewing committee whose report shall be submitted to the local PTA general membership for adoption; a copy must be submitted to Missouri PTA.</w:t>
      </w:r>
    </w:p>
    <w:p w14:paraId="7CDA4BB5"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9. The charter of this local PTA shall be subject to withdrawal and the status of such organization as a local PTA shall be subject to termination, in the manner and under the circumstances provided by the bylaws of the Missouri PTA.</w:t>
      </w:r>
    </w:p>
    <w:p w14:paraId="7CDA4BB6"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xml:space="preserve">Section 10.  This local PTA is obligated, upon withdrawal of its charter by the Missouri PTA, to carry out promptly, under supervision and direction of the Missouri PTA, all proceedings necessary or desirable for the purpose of dissolving the Maple Park MS PTSA. </w:t>
      </w:r>
    </w:p>
    <w:p w14:paraId="7CDA4BB7"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11.  A local PTA may dissolve in the following manner:</w:t>
      </w:r>
    </w:p>
    <w:p w14:paraId="7CDA4BB8"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executive committee (or other body that, under its bylaws manages the affairs of the local PTA) shall adopt a resolution recommending that the local PTA be dissolved and directing that the questions of such dissolution be submitted to a vote at a special meeting of members having voting rights.  Written or printed notice stating that the purpose of such meeting is to consider the advisability of dissolving the local PTA shall be given to each member entitled to vote at such meeting at least thirty (30) days prior to the date of such meeting.</w:t>
      </w:r>
    </w:p>
    <w:p w14:paraId="7CDA4BB9"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Written notice of the adoption of such resolution, accompanied by a copy of the notice of the special meeting of members, shall be given to the president of the Missouri PTA at least thirty (30) days before the date fixed for such special meeting of its members.</w:t>
      </w:r>
    </w:p>
    <w:p w14:paraId="7CDA4BBA"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Only those persons who were members of the local PTA on the date of the adoption of the resolution and who continue to be members in good standing on the date of the special meeting shall be entitled to vote on the question of dissolution.</w:t>
      </w:r>
    </w:p>
    <w:p w14:paraId="7CDA4BBB"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Approval of dissolution of the local PTA shall require the affirmative vote of at least two-thirds of the members present and entitled to vote at the special meeting, a quorum being present.</w:t>
      </w:r>
    </w:p>
    <w:p w14:paraId="7CDA4BBC"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If this local PTA votes to dissolve, it must yield up and surrender all of its books and records and all of its assets and property to the Missouri PTA or to such agency as may be designated by the Missouri PTA or to another local PTA organized under the authority of the Missouri PTA.  It must also cease and desist from the further use of any name that implies or connotes association with the National PTA or the Missouri PTA or status as a constituent organization of the National PTA.</w:t>
      </w:r>
    </w:p>
    <w:p w14:paraId="7CDA4BBD" w14:textId="77777777" w:rsidR="002C0136" w:rsidRDefault="00A12A46">
      <w:pPr>
        <w:pStyle w:val="Heading1"/>
        <w:keepNext w:val="0"/>
        <w:keepLines w:val="0"/>
        <w:spacing w:before="480"/>
        <w:jc w:val="center"/>
        <w:rPr>
          <w:rFonts w:ascii="Times New Roman" w:eastAsia="Times New Roman" w:hAnsi="Times New Roman" w:cs="Times New Roman"/>
          <w:b/>
        </w:rPr>
      </w:pPr>
      <w:bookmarkStart w:id="1" w:name="_heading=h.30j0zll" w:colFirst="0" w:colLast="0"/>
      <w:bookmarkEnd w:id="1"/>
      <w:r>
        <w:rPr>
          <w:rFonts w:ascii="Times New Roman" w:eastAsia="Times New Roman" w:hAnsi="Times New Roman" w:cs="Times New Roman"/>
          <w:b/>
          <w:sz w:val="22"/>
          <w:szCs w:val="22"/>
        </w:rPr>
        <w:lastRenderedPageBreak/>
        <w:t>ARTICLE V: MEMBERSHIP AND DUES</w:t>
      </w:r>
    </w:p>
    <w:p w14:paraId="7CDA4BBE"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1.  Every individual who is a member of this local PTA is, by virtue of that fact, a member of the National PTA and of the Missouri PTA by which this local PTA is chartered, and is entitled to all the benefits of such membership.</w:t>
      </w:r>
    </w:p>
    <w:p w14:paraId="7CDA4BBF"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2.  Membership in this local PTA shall be open, without discrimination, to anyone who believes in and supports the mission and purposes of National PTA.</w:t>
      </w:r>
    </w:p>
    <w:p w14:paraId="7CDA4BC0"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3.  This local PTA shall conduct an annual enrollment of members but may admit individuals to membership at any time.  The membership year shall be July 1 through June 30.</w:t>
      </w:r>
    </w:p>
    <w:p w14:paraId="7CDA4BC1"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4.  Each member of this local PTA shall pay such annual dues to said organization as may be determined by the organization.  The amount of such dues shall include the portion payable to the Missouri PTA (the state portion) and the portion payable to the National PTA (the national portion).</w:t>
      </w:r>
    </w:p>
    <w:p w14:paraId="7CDA4BC2"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5. The National PTA portion of each member’s dues shall be two dollars and twenty-five cents ($2.25) per annum.</w:t>
      </w:r>
    </w:p>
    <w:p w14:paraId="7CDA4BC3"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6.  The Missouri PTA portion of each member’s dues shall be two dollars ($2.00) per annum.</w:t>
      </w:r>
    </w:p>
    <w:p w14:paraId="7CDA4BC4"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7.  Each member of this local PTA shall pay annual dues set by the Executive Board annually to said organization.  The amount of such dues shall include the portion payable to the Missouri PTA and the portion payable to the National PTA.</w:t>
      </w:r>
    </w:p>
    <w:p w14:paraId="7CDA4BC5" w14:textId="77777777" w:rsidR="002C0136" w:rsidRDefault="00A12A46">
      <w:pPr>
        <w:spacing w:before="240" w:after="240"/>
        <w:rPr>
          <w:rFonts w:ascii="Times New Roman" w:eastAsia="Times New Roman" w:hAnsi="Times New Roman" w:cs="Times New Roman"/>
          <w:i/>
        </w:rPr>
      </w:pPr>
      <w:r>
        <w:rPr>
          <w:rFonts w:ascii="Times New Roman" w:eastAsia="Times New Roman" w:hAnsi="Times New Roman" w:cs="Times New Roman"/>
        </w:rPr>
        <w:t># Section 8.  Local units may enroll business members. The amount of such dues shall include five dollars and fifty cents ($5.50) per business member, which includes the state portion, national portion and service fees.</w:t>
      </w:r>
    </w:p>
    <w:p w14:paraId="7CDA4BC6"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9.  Each business member of this local PTA shall pay business membership dues set by the Executive Board annually to said organization.</w:t>
      </w:r>
    </w:p>
    <w:p w14:paraId="7CDA4BC7"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xml:space="preserve"># Section 10. </w:t>
      </w:r>
    </w:p>
    <w:p w14:paraId="7CDA4BC8"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local treasurer shall keep the record of the state and national portions of the membership dues separate from the record of the general funds of the local unit.  All state and national portions are payable to the state office the first of each month.</w:t>
      </w:r>
    </w:p>
    <w:p w14:paraId="7CDA4BC9"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Any PTA unit whose dues are not received at the state office postmarked on or before March 1 shall be delinquent and shall not be entitled to representation at the state convention except as provided in Article XI, Section 2 of the Missouri PTA bylaws.</w:t>
      </w:r>
    </w:p>
    <w:p w14:paraId="7CDA4BCA"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Ten (10) or more paid members shall constitute a PTA unit.</w:t>
      </w:r>
    </w:p>
    <w:p w14:paraId="7CDA4BCB"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After three (3) years delinquency, a unit shall not be eligible for reinstatement, but upon payment of dues, shall be organized as a new unit.</w:t>
      </w:r>
    </w:p>
    <w:p w14:paraId="7CDA4BCC" w14:textId="77777777" w:rsidR="002C0136" w:rsidRDefault="00A12A46">
      <w:pPr>
        <w:pStyle w:val="Heading1"/>
        <w:keepNext w:val="0"/>
        <w:keepLines w:val="0"/>
        <w:spacing w:before="480"/>
        <w:jc w:val="center"/>
        <w:rPr>
          <w:rFonts w:ascii="Times New Roman" w:eastAsia="Times New Roman" w:hAnsi="Times New Roman" w:cs="Times New Roman"/>
          <w:b/>
        </w:rPr>
      </w:pPr>
      <w:bookmarkStart w:id="2" w:name="_heading=h.1fob9te" w:colFirst="0" w:colLast="0"/>
      <w:bookmarkEnd w:id="2"/>
      <w:r>
        <w:rPr>
          <w:rFonts w:ascii="Times New Roman" w:eastAsia="Times New Roman" w:hAnsi="Times New Roman" w:cs="Times New Roman"/>
          <w:b/>
          <w:sz w:val="22"/>
          <w:szCs w:val="22"/>
        </w:rPr>
        <w:lastRenderedPageBreak/>
        <w:t>ARTICLE VI: OFFICERS</w:t>
      </w:r>
    </w:p>
    <w:p w14:paraId="7CDA4BCD"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1. Each officer shall be a member of this local PTA.  No person shall hold any elective or appointive position in any local PTA who is not a member in good standing of such local PTA.</w:t>
      </w:r>
    </w:p>
    <w:p w14:paraId="7CDA4BCE"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xml:space="preserve"># Section 2.  All local PTAs shall elect officers before March 31, and shall send to the state office by that date, the names of officers who shall serve the ensuing year. </w:t>
      </w:r>
    </w:p>
    <w:p w14:paraId="7CDA4BCF"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3.  The officers of this local PTA shall be a president, 1 vice president, secretary, and a treasurer.</w:t>
      </w:r>
    </w:p>
    <w:p w14:paraId="7CDA4BD0"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4.  Officers shall be elected by the general membership, by ballot, in the month of March.</w:t>
      </w:r>
    </w:p>
    <w:p w14:paraId="7CDA4BD1"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5.  The vote shall be conducted by ballot, a majority shall elect.  When there is only one (1) candidate for an office, the election may be held by voice vote.</w:t>
      </w:r>
    </w:p>
    <w:p w14:paraId="7CDA4BD2"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6.  The following provisions shall govern the eligibility of individuals to be officers of the Maple Park MS PTSA:</w:t>
      </w:r>
    </w:p>
    <w:p w14:paraId="7CDA4BD3" w14:textId="77777777" w:rsidR="002C0136" w:rsidRDefault="00A12A46">
      <w:pPr>
        <w:spacing w:before="240" w:after="240"/>
        <w:ind w:left="740"/>
        <w:rPr>
          <w:rFonts w:ascii="Times New Roman" w:eastAsia="Times New Roman" w:hAnsi="Times New Roman" w:cs="Times New Roman"/>
        </w:rPr>
      </w:pPr>
      <w:r>
        <w:rPr>
          <w:rFonts w:ascii="Times New Roman" w:eastAsia="Times New Roman" w:hAnsi="Times New Roman" w:cs="Times New Roman"/>
        </w:rPr>
        <w:t>a.  No officer may be eligible to serve more than two, one-year consecutive terms in the same office.  A person who has served in an office for more than one half of a full term shall be deemed to have served a full term in such office.</w:t>
      </w:r>
    </w:p>
    <w:p w14:paraId="7CDA4BD4" w14:textId="77777777" w:rsidR="002C0136" w:rsidRDefault="00A12A46">
      <w:pPr>
        <w:shd w:val="clear" w:color="auto" w:fill="FFFFFF"/>
        <w:spacing w:before="240" w:after="240"/>
        <w:ind w:left="740"/>
        <w:rPr>
          <w:rFonts w:ascii="Times New Roman" w:eastAsia="Times New Roman" w:hAnsi="Times New Roman" w:cs="Times New Roman"/>
        </w:rPr>
      </w:pPr>
      <w:r>
        <w:rPr>
          <w:rFonts w:ascii="Times New Roman" w:eastAsia="Times New Roman" w:hAnsi="Times New Roman" w:cs="Times New Roman"/>
        </w:rPr>
        <w:t>b.  To qualify to hold an elected office, the officer must have a student who will be attending in the year the officer will be serving or be on staff at Maple Park Middle School the year they will be serving.</w:t>
      </w:r>
    </w:p>
    <w:p w14:paraId="7CDA4BD5" w14:textId="77777777" w:rsidR="002C0136" w:rsidRDefault="00A12A46">
      <w:pPr>
        <w:shd w:val="clear" w:color="auto" w:fill="FFFFFF"/>
        <w:spacing w:before="240" w:after="240"/>
        <w:ind w:left="740"/>
        <w:rPr>
          <w:rFonts w:ascii="Times New Roman" w:eastAsia="Times New Roman" w:hAnsi="Times New Roman" w:cs="Times New Roman"/>
        </w:rPr>
      </w:pPr>
      <w:r>
        <w:rPr>
          <w:rFonts w:ascii="Times New Roman" w:eastAsia="Times New Roman" w:hAnsi="Times New Roman" w:cs="Times New Roman"/>
        </w:rPr>
        <w:t>c.  To qualify to hold the office of president, an individual should have previously held an officer position in an organization similar in type to the Maple Park MS PTSA.</w:t>
      </w:r>
    </w:p>
    <w:p w14:paraId="7CDA4BD6"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7.  Officers shall assume their official duties following the close of the fiscal year.  Officers shall serve for a term of one year or until their successors are elected.</w:t>
      </w:r>
    </w:p>
    <w:p w14:paraId="7CDA4BD7"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8.  Nominating committee:</w:t>
      </w:r>
    </w:p>
    <w:p w14:paraId="7CDA4BD8" w14:textId="77777777" w:rsidR="002C0136" w:rsidRDefault="00A12A46">
      <w:pPr>
        <w:spacing w:before="240" w:after="240"/>
        <w:ind w:left="720"/>
        <w:rPr>
          <w:rFonts w:ascii="Times New Roman" w:eastAsia="Times New Roman" w:hAnsi="Times New Roman" w:cs="Times New Roman"/>
        </w:rPr>
      </w:pPr>
      <w:r>
        <w:rPr>
          <w:rFonts w:ascii="Times New Roman" w:eastAsia="Times New Roman" w:hAnsi="Times New Roman" w:cs="Times New Roman"/>
        </w:rPr>
        <w:t>#a.  The nominating committee shall be elected annually.</w:t>
      </w:r>
    </w:p>
    <w:p w14:paraId="7CDA4BD9"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b. </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There shall be a nominating committee composed of three members who shall be elected by this local PTA at a regular general membership meeting at least three months prior to the election of officers, as outlined in Article VI, Section 4. </w:t>
      </w:r>
    </w:p>
    <w:p w14:paraId="7CDA4BDA"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c. </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committee shall elect its own chairman.</w:t>
      </w:r>
    </w:p>
    <w:p w14:paraId="7CDA4BDB"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d. </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committee shall nominate an eligible person for each office to be filled and report its nominees at the general membership meeting prior to the election. The election will be held at the next general membership meeting in March, at which time additional nominations may be made from the floor of the general membership meeting when the election is held.</w:t>
      </w:r>
    </w:p>
    <w:p w14:paraId="7CDA4BDC"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lastRenderedPageBreak/>
        <w:t xml:space="preserve">e. </w:t>
      </w:r>
      <w:r>
        <w:rPr>
          <w:rFonts w:ascii="Times New Roman" w:eastAsia="Times New Roman" w:hAnsi="Times New Roman" w:cs="Times New Roman"/>
          <w:sz w:val="14"/>
          <w:szCs w:val="14"/>
        </w:rPr>
        <w:t xml:space="preserve">     </w:t>
      </w:r>
      <w:r>
        <w:rPr>
          <w:rFonts w:ascii="Times New Roman" w:eastAsia="Times New Roman" w:hAnsi="Times New Roman" w:cs="Times New Roman"/>
        </w:rPr>
        <w:t>Only those individuals who are current members of this local PTA (or from a “feeder school”) and who have signified their consent to serve if elected shall be nominated for, or elected to, such office.</w:t>
      </w:r>
    </w:p>
    <w:p w14:paraId="7CDA4BDD"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9.  A vacancy occurring in any office shall be filled for the unexpired term by a person elected by a majority vote of the board, notice of such election having been given.  In case a vacancy occurs in the office of president, the first vice president shall serve notice of the election.</w:t>
      </w:r>
    </w:p>
    <w:p w14:paraId="7CDA4BDE" w14:textId="77777777" w:rsidR="002C0136" w:rsidRDefault="00A12A46">
      <w:pPr>
        <w:pStyle w:val="Heading1"/>
        <w:keepNext w:val="0"/>
        <w:keepLines w:val="0"/>
        <w:spacing w:before="480"/>
        <w:jc w:val="center"/>
        <w:rPr>
          <w:rFonts w:ascii="Times New Roman" w:eastAsia="Times New Roman" w:hAnsi="Times New Roman" w:cs="Times New Roman"/>
          <w:b/>
        </w:rPr>
      </w:pPr>
      <w:bookmarkStart w:id="3" w:name="_heading=h.3znysh7" w:colFirst="0" w:colLast="0"/>
      <w:bookmarkEnd w:id="3"/>
      <w:r>
        <w:rPr>
          <w:rFonts w:ascii="Times New Roman" w:eastAsia="Times New Roman" w:hAnsi="Times New Roman" w:cs="Times New Roman"/>
          <w:b/>
          <w:sz w:val="22"/>
          <w:szCs w:val="22"/>
        </w:rPr>
        <w:t>ARTICLE VII: DUTIES OF OFFICERS</w:t>
      </w:r>
    </w:p>
    <w:p w14:paraId="7CDA4BDF"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1.  The president shall:</w:t>
      </w:r>
    </w:p>
    <w:p w14:paraId="7CDA4BE0"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preside at all meetings of this local PTA;</w:t>
      </w:r>
    </w:p>
    <w:p w14:paraId="7CDA4BE1"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serve as an ex-officio member of all committees except the nominating committee;</w:t>
      </w:r>
    </w:p>
    <w:p w14:paraId="7CDA4BE2"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coordinate the work of the officers and committees of this local PTA in order that the       Purposes may be promoted; and</w:t>
      </w:r>
    </w:p>
    <w:p w14:paraId="7CDA4BE3"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appoint a parliamentarian, if desired.</w:t>
      </w:r>
    </w:p>
    <w:p w14:paraId="7CDA4BE4"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2.  The vice president(s) shall:</w:t>
      </w:r>
    </w:p>
    <w:p w14:paraId="7CDA4BE5"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serve as aide(s) to the president; and</w:t>
      </w:r>
    </w:p>
    <w:p w14:paraId="7CDA4BE6"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perform the duties of the president in the president’s absence or inability to serve; if more than one vice president they will preside in the order of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vice president, 2</w:t>
      </w:r>
      <w:r>
        <w:rPr>
          <w:rFonts w:ascii="Times New Roman" w:eastAsia="Times New Roman" w:hAnsi="Times New Roman" w:cs="Times New Roman"/>
          <w:vertAlign w:val="superscript"/>
        </w:rPr>
        <w:t>nd</w:t>
      </w:r>
      <w:r>
        <w:rPr>
          <w:rFonts w:ascii="Times New Roman" w:eastAsia="Times New Roman" w:hAnsi="Times New Roman" w:cs="Times New Roman"/>
        </w:rPr>
        <w:t xml:space="preserve"> vice president, etc.</w:t>
      </w:r>
    </w:p>
    <w:p w14:paraId="7CDA4BE7"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first vice president shall coordinate the membership drive or oversee the membership committee.</w:t>
      </w:r>
    </w:p>
    <w:p w14:paraId="7CDA4BE8"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3.  The secretary shall:</w:t>
      </w:r>
    </w:p>
    <w:p w14:paraId="7CDA4BE9"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record and preserve the minutes of all meetings of the Maple Park MS PTSA;</w:t>
      </w:r>
    </w:p>
    <w:p w14:paraId="7CDA4BEA"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be prepared to read the records of any previous meetings;</w:t>
      </w:r>
    </w:p>
    <w:p w14:paraId="7CDA4BEB"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preserve all records;</w:t>
      </w:r>
    </w:p>
    <w:p w14:paraId="7CDA4BEC"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have a current copy of the bylaws;</w:t>
      </w:r>
    </w:p>
    <w:p w14:paraId="7CDA4BED"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maintain a current membership list; and</w:t>
      </w:r>
    </w:p>
    <w:p w14:paraId="7CDA4BEE"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forward names and addresses of newly elected officers to the state office no later than March 31. </w:t>
      </w:r>
    </w:p>
    <w:p w14:paraId="7CDA4BEF"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lastRenderedPageBreak/>
        <w:t>Section 4.  The treasurer shall:</w:t>
      </w:r>
    </w:p>
    <w:p w14:paraId="7CDA4BF0"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#a. submit the books for an annual financial review and upon the resignation or removal of the treasurer or any other authorized bank account signatory;</w:t>
      </w:r>
    </w:p>
    <w:p w14:paraId="7CDA4BF1"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#b. keep the record of the state and national portions of the membership dues separate from the record of the general funds of the local unit and remit all state and national portions of the membership dues to the state office.  All state and national portions are payable to the state office the first of each month;</w:t>
      </w:r>
    </w:p>
    <w:p w14:paraId="7CDA4BF2"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#c. submit a copy of the unit’s fiscal year-end report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7CDA4BF3"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#d. submit a copy of the unit’s annual financial review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7CDA4BF4"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#e. submit a copy of the required IRS tax form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7CDA4BF5"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rPr>
        <w:tab/>
        <w:t>have custody of the funds of this local PTA;</w:t>
      </w:r>
    </w:p>
    <w:p w14:paraId="7CDA4BF6"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g.   maintain a full account of the funds of this local PTA:</w:t>
      </w:r>
    </w:p>
    <w:p w14:paraId="7CDA4BF7"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h.   make disbursements as authorized by the president, board, or this local PTA in accordance with the budget adopted by this local PTA;</w:t>
      </w:r>
    </w:p>
    <w:p w14:paraId="7CDA4BF8"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i.    have checks signed by the treasurer and president or vice president;</w:t>
      </w:r>
    </w:p>
    <w:p w14:paraId="7CDA4BF9"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j.    have vouchers signed by the chairman and the president before presenting to the treasurer for payment;</w:t>
      </w:r>
    </w:p>
    <w:p w14:paraId="7CDA4BFA"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k.   cause to be kept a full and accurate account of the receipts and disbursements in the books belonging to the Maple Park MS PTSA;</w:t>
      </w:r>
    </w:p>
    <w:p w14:paraId="7CDA4BFB"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l.</w:t>
      </w:r>
      <w:r>
        <w:rPr>
          <w:rFonts w:ascii="Times New Roman" w:eastAsia="Times New Roman" w:hAnsi="Times New Roman" w:cs="Times New Roman"/>
        </w:rPr>
        <w:tab/>
        <w:t>provide a financial statement at each meeting;</w:t>
      </w:r>
    </w:p>
    <w:p w14:paraId="7CDA4BFC"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m. present an annual report of the financial condition of the organization;</w:t>
      </w:r>
    </w:p>
    <w:p w14:paraId="7CDA4BFD"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n.   be responsible for preparing or having prepared IRS forms at the proper time; and</w:t>
      </w:r>
    </w:p>
    <w:p w14:paraId="7CDA4BFE"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o.  chair the budget committee, which will prepare a proposed budget to be presented and adopted at the last general membership meeting of the fiscal year (May).</w:t>
      </w:r>
    </w:p>
    <w:p w14:paraId="7CDA4BFF"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5.  All officers shall:</w:t>
      </w:r>
    </w:p>
    <w:p w14:paraId="7CDA4C00"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a. </w:t>
      </w:r>
      <w:r>
        <w:rPr>
          <w:rFonts w:ascii="Times New Roman" w:eastAsia="Times New Roman" w:hAnsi="Times New Roman" w:cs="Times New Roman"/>
          <w:sz w:val="14"/>
          <w:szCs w:val="14"/>
        </w:rPr>
        <w:t xml:space="preserve">     </w:t>
      </w:r>
      <w:r>
        <w:rPr>
          <w:rFonts w:ascii="Times New Roman" w:eastAsia="Times New Roman" w:hAnsi="Times New Roman" w:cs="Times New Roman"/>
        </w:rPr>
        <w:t>meet within 60 days prior to assuming office for the purpose of appointing committee chairmen and begin planning for the ensuing year.</w:t>
      </w:r>
    </w:p>
    <w:p w14:paraId="7CDA4C01"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lastRenderedPageBreak/>
        <w:t xml:space="preserve">b. </w:t>
      </w:r>
      <w:r>
        <w:rPr>
          <w:rFonts w:ascii="Times New Roman" w:eastAsia="Times New Roman" w:hAnsi="Times New Roman" w:cs="Times New Roman"/>
          <w:sz w:val="14"/>
          <w:szCs w:val="14"/>
        </w:rPr>
        <w:t xml:space="preserve">     </w:t>
      </w:r>
      <w:r>
        <w:rPr>
          <w:rFonts w:ascii="Times New Roman" w:eastAsia="Times New Roman" w:hAnsi="Times New Roman" w:cs="Times New Roman"/>
        </w:rPr>
        <w:t>perform such other duties as may be provided for by these bylaws, prescribed by the parliamentary authority, or directed by the president, the executive committee or association; and</w:t>
      </w:r>
    </w:p>
    <w:p w14:paraId="7CDA4C02"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c. </w:t>
      </w:r>
      <w:r>
        <w:rPr>
          <w:rFonts w:ascii="Times New Roman" w:eastAsia="Times New Roman" w:hAnsi="Times New Roman" w:cs="Times New Roman"/>
          <w:sz w:val="14"/>
          <w:szCs w:val="14"/>
        </w:rPr>
        <w:t xml:space="preserve">     </w:t>
      </w:r>
      <w:r>
        <w:rPr>
          <w:rFonts w:ascii="Times New Roman" w:eastAsia="Times New Roman" w:hAnsi="Times New Roman" w:cs="Times New Roman"/>
        </w:rPr>
        <w:t>turn over to the president, without delay, all records, books, and other materials pertaining to their office, and shall return to the treasurer, without delay, all receipts and funds pertaining to their office upon the expiration of their term or in case of resignation.</w:t>
      </w:r>
    </w:p>
    <w:p w14:paraId="7CDA4C03" w14:textId="77777777" w:rsidR="002C0136" w:rsidRDefault="002C0136">
      <w:pPr>
        <w:spacing w:before="240" w:after="240"/>
        <w:ind w:left="1080"/>
        <w:rPr>
          <w:rFonts w:ascii="Times New Roman" w:eastAsia="Times New Roman" w:hAnsi="Times New Roman" w:cs="Times New Roman"/>
        </w:rPr>
      </w:pPr>
    </w:p>
    <w:p w14:paraId="7CDA4C04" w14:textId="77777777" w:rsidR="002C0136" w:rsidRDefault="00A12A46">
      <w:pPr>
        <w:pStyle w:val="Heading1"/>
        <w:keepNext w:val="0"/>
        <w:keepLines w:val="0"/>
        <w:spacing w:before="480"/>
        <w:jc w:val="center"/>
        <w:rPr>
          <w:rFonts w:ascii="Times New Roman" w:eastAsia="Times New Roman" w:hAnsi="Times New Roman" w:cs="Times New Roman"/>
          <w:b/>
        </w:rPr>
      </w:pPr>
      <w:bookmarkStart w:id="4" w:name="_heading=h.2et92p0" w:colFirst="0" w:colLast="0"/>
      <w:bookmarkEnd w:id="4"/>
      <w:r>
        <w:rPr>
          <w:rFonts w:ascii="Times New Roman" w:eastAsia="Times New Roman" w:hAnsi="Times New Roman" w:cs="Times New Roman"/>
          <w:b/>
          <w:sz w:val="22"/>
          <w:szCs w:val="22"/>
        </w:rPr>
        <w:t>ARTICLE VIII: EXECUTIVE BOARD</w:t>
      </w:r>
    </w:p>
    <w:p w14:paraId="7CDA4C05"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1. Each board member shall be a member of this local PTA.  No person shall hold any elective or appointive position in any local PTA who is not a member in good standing of such local PTA.</w:t>
      </w:r>
    </w:p>
    <w:p w14:paraId="7CDA4C06"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2.  A PTA member shall not serve as a voting member of this local PTA’s board while serving as a paid employee of or under contract to this local PTA.</w:t>
      </w:r>
    </w:p>
    <w:p w14:paraId="7CDA4C07"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3.  The members of the board shall be:</w:t>
      </w:r>
    </w:p>
    <w:p w14:paraId="7CDA4C08"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elected officers; and</w:t>
      </w:r>
    </w:p>
    <w:p w14:paraId="7CDA4C09"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standing committee chairs.</w:t>
      </w:r>
    </w:p>
    <w:p w14:paraId="7CDA4C0A" w14:textId="77777777" w:rsidR="002C0136" w:rsidRDefault="00A12A46">
      <w:pPr>
        <w:spacing w:before="240" w:after="240"/>
        <w:ind w:left="1100"/>
        <w:rPr>
          <w:rFonts w:ascii="Times New Roman" w:eastAsia="Times New Roman" w:hAnsi="Times New Roman" w:cs="Times New Roman"/>
        </w:rPr>
      </w:pPr>
      <w:r>
        <w:rPr>
          <w:rFonts w:ascii="Times New Roman" w:eastAsia="Times New Roman" w:hAnsi="Times New Roman" w:cs="Times New Roman"/>
        </w:rPr>
        <w:t xml:space="preserve">c.  The teacher representative, principal or their representative, and student representatives shall be notified of executive board meetings should they desire to participate as non-voting members and to give input.    </w:t>
      </w:r>
    </w:p>
    <w:p w14:paraId="7CDA4C0B"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4. The affairs of the Maple Park MS PTSA shall be managed by the executive board in the intervals between local unit PTA general membership (unit) meetings.  Duties of the board shall be to:</w:t>
      </w:r>
    </w:p>
    <w:p w14:paraId="7CDA4C0C"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#a. select an auditor, a reviewer, or financial review committee to review the treasurer’s accounts whose report shall be submitted to the general membership for adoption; a copy must be submitted to Missouri PTA.</w:t>
      </w:r>
    </w:p>
    <w:p w14:paraId="7CDA4C0D"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b.  carry out such business as may be referred to it by the membership of the association;</w:t>
      </w:r>
    </w:p>
    <w:p w14:paraId="7CDA4C0E"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c.  create standing and special committees;</w:t>
      </w:r>
    </w:p>
    <w:p w14:paraId="7CDA4C0F"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d.  approve the plan of work presented by committee chairmen;</w:t>
      </w:r>
    </w:p>
    <w:p w14:paraId="7CDA4C10"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e.  present a report at the regular general membership meetings of this local PTA;</w:t>
      </w:r>
    </w:p>
    <w:p w14:paraId="7CDA4C11"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f.  prepare and submit an annual budget to this local PTA’s general membership for adoption;</w:t>
      </w:r>
    </w:p>
    <w:p w14:paraId="7CDA4C12" w14:textId="77777777" w:rsidR="002C0136" w:rsidRDefault="00A12A46">
      <w:pPr>
        <w:spacing w:before="240" w:after="240"/>
        <w:ind w:left="1080"/>
        <w:rPr>
          <w:rFonts w:ascii="Times New Roman" w:eastAsia="Times New Roman" w:hAnsi="Times New Roman" w:cs="Times New Roman"/>
        </w:rPr>
      </w:pPr>
      <w:r>
        <w:rPr>
          <w:rFonts w:ascii="Times New Roman" w:eastAsia="Times New Roman" w:hAnsi="Times New Roman" w:cs="Times New Roman"/>
        </w:rPr>
        <w:t>g.  approve payment of routine bills within the limits of the approved budget;</w:t>
      </w:r>
    </w:p>
    <w:p w14:paraId="7CDA4C13"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lastRenderedPageBreak/>
        <w:t>Section 5.  Regular meetings of the board shall be held as set by the board at its first meeting of the year.</w:t>
      </w:r>
    </w:p>
    <w:p w14:paraId="7CDA4C14"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6.  Special meetings of the board may be called by the president or when requested by three (3) members upon five (5) days’ notice to each member of the board.</w:t>
      </w:r>
    </w:p>
    <w:p w14:paraId="7CDA4C15"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7.  At all meetings of the board, a majority of the members of the board shall constitute a quorum for the transaction of business.</w:t>
      </w:r>
    </w:p>
    <w:p w14:paraId="7CDA4C16"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8.  If any officer shall cease to meet the qualifications or fulfill the duties of the position, that person may be removed by a two-thirds (2/3) vote of the executive board.</w:t>
      </w:r>
    </w:p>
    <w:p w14:paraId="7CDA4C17"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9.  Upon the expiration of the term of office, or when individuals cease to hold the position that entitles them to be a member of the board, they shall automatically cease to be a member of the board and shall be relieved of all duties and responsibilities incident to such membership.  All records, books and other materials pertaining to the position shall be turned over to the president and all funds pertaining to the position shall be returned to the treasurer within fourteen (14) days.</w:t>
      </w:r>
    </w:p>
    <w:p w14:paraId="7CDA4C18"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10. In the case of a National Emergency declared by the President of the United States, of a State Emergency declared by the governor and/or of a State of Emergency of the local county executive or city council, the PTA Board of Directors is authorized to meet by electronic means and to have full powers of the PTA General Meeting to elect officers and adopt/amend budgets.  The Board may take any other emergency actions deemed helpful and necessary that are not the sole responsibility of the PTA Executive Committee or they do not violate other specific provisions of the local PTA Bylaws.</w:t>
      </w:r>
    </w:p>
    <w:p w14:paraId="7CDA4C19" w14:textId="77777777" w:rsidR="002C0136" w:rsidRDefault="002C0136">
      <w:pPr>
        <w:spacing w:before="240" w:after="240"/>
        <w:rPr>
          <w:rFonts w:ascii="Times New Roman" w:eastAsia="Times New Roman" w:hAnsi="Times New Roman" w:cs="Times New Roman"/>
        </w:rPr>
      </w:pPr>
    </w:p>
    <w:p w14:paraId="7CDA4C1A" w14:textId="77777777" w:rsidR="002C0136" w:rsidRDefault="00A12A46">
      <w:pPr>
        <w:spacing w:before="240" w:after="240"/>
        <w:jc w:val="center"/>
        <w:rPr>
          <w:rFonts w:ascii="Times New Roman" w:eastAsia="Times New Roman" w:hAnsi="Times New Roman" w:cs="Times New Roman"/>
          <w:b/>
        </w:rPr>
      </w:pPr>
      <w:r>
        <w:rPr>
          <w:rFonts w:ascii="Times New Roman" w:eastAsia="Times New Roman" w:hAnsi="Times New Roman" w:cs="Times New Roman"/>
          <w:b/>
        </w:rPr>
        <w:t>ARTICLE IX: COMMITTEES</w:t>
      </w:r>
    </w:p>
    <w:p w14:paraId="7CDA4C1B"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1.  Only members of this local PTA shall be eligible to serve in any elective or appointive positions.</w:t>
      </w:r>
    </w:p>
    <w:p w14:paraId="7CDA4C1C"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2.  Standing committees are those that perform a continuing function and serve all year.  Such standing committees may be created by the board to promote and carry out the Purposes and the work of the PTA.   The standing committees of this local PTA shall be: Communications, Hospitality, Events, Membership, and Fundraising.</w:t>
      </w:r>
    </w:p>
    <w:p w14:paraId="7CDA4C1D"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3.  Special committees are created for a special purpose and automatically cease to exist when their work is done and the final report is received.  The board may create such special committees as it may deem necessary.</w:t>
      </w:r>
    </w:p>
    <w:p w14:paraId="7CDA4C1E"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4.  The chairmen of committees shall be selected by the officers of the association and shall serve for a term of one (1) year(s) or until the selection of a successor.</w:t>
      </w:r>
    </w:p>
    <w:p w14:paraId="7CDA4C1F"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5.  The chair of each committee shall present a plan of work to the executive board for approval.  No committee work shall be undertaken without the consent of the board.</w:t>
      </w:r>
    </w:p>
    <w:p w14:paraId="7CDA4C20"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lastRenderedPageBreak/>
        <w:t>Section 6.  The president shall be a member ex officio of all committees except the nominating committee.  The president shall be notified of all committee meetings.</w:t>
      </w:r>
    </w:p>
    <w:p w14:paraId="7CDA4C21" w14:textId="77777777" w:rsidR="002C0136" w:rsidRDefault="00A12A46">
      <w:pPr>
        <w:pStyle w:val="Heading1"/>
        <w:keepNext w:val="0"/>
        <w:keepLines w:val="0"/>
        <w:spacing w:before="480"/>
        <w:jc w:val="center"/>
        <w:rPr>
          <w:rFonts w:ascii="Times New Roman" w:eastAsia="Times New Roman" w:hAnsi="Times New Roman" w:cs="Times New Roman"/>
          <w:b/>
        </w:rPr>
      </w:pPr>
      <w:bookmarkStart w:id="5" w:name="_heading=h.tyjcwt" w:colFirst="0" w:colLast="0"/>
      <w:bookmarkEnd w:id="5"/>
      <w:r>
        <w:rPr>
          <w:rFonts w:ascii="Times New Roman" w:eastAsia="Times New Roman" w:hAnsi="Times New Roman" w:cs="Times New Roman"/>
          <w:b/>
          <w:sz w:val="22"/>
          <w:szCs w:val="22"/>
        </w:rPr>
        <w:t>ARTICLE X: GENERAL MEMBERSHIP (UNIT) MEETINGS</w:t>
      </w:r>
    </w:p>
    <w:p w14:paraId="7CDA4C22"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1.  In general membership (unit) meetings the right to offer motions, make nominations, speak in debate, and vote, shall be limited to members of this association whose dues are paid.</w:t>
      </w:r>
    </w:p>
    <w:p w14:paraId="7CDA4C23"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2.  Regular meetings of the general membership (unit) of the local PTA shall be held on dates specified by the Executive Board at the first meeting of the year, unless otherwise provided by this local PTA, the board or executive committee. Seven (7) days’ notice shall be given to the membership of any change of date, unless an emergency arises.</w:t>
      </w:r>
    </w:p>
    <w:p w14:paraId="7CDA4C24"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3.  Special meetings of this local PTA may be called by the president or by a majority of the board three (3) days’ notice having been given.</w:t>
      </w:r>
    </w:p>
    <w:p w14:paraId="7CDA4C25"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4. Five (5) members shall constitute a quorum for the transaction of business in any general membership meeting of this local PTA.</w:t>
      </w:r>
    </w:p>
    <w:p w14:paraId="7CDA4C26"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5. The annual meeting shall be the last general membership (unit) meeting of the year, at which time annual reports shall be received and new officers installed.   The annual meeting shall be held in May.</w:t>
      </w:r>
    </w:p>
    <w:p w14:paraId="7CDA4C27" w14:textId="77777777" w:rsidR="002C0136" w:rsidRDefault="002C0136">
      <w:pPr>
        <w:spacing w:before="240" w:after="240"/>
        <w:rPr>
          <w:rFonts w:ascii="Times New Roman" w:eastAsia="Times New Roman" w:hAnsi="Times New Roman" w:cs="Times New Roman"/>
        </w:rPr>
      </w:pPr>
    </w:p>
    <w:p w14:paraId="7CDA4C28" w14:textId="77777777" w:rsidR="002C0136" w:rsidRDefault="00A12A46">
      <w:pPr>
        <w:pStyle w:val="Heading1"/>
        <w:keepNext w:val="0"/>
        <w:keepLines w:val="0"/>
        <w:spacing w:before="480"/>
        <w:jc w:val="center"/>
        <w:rPr>
          <w:rFonts w:ascii="Times New Roman" w:eastAsia="Times New Roman" w:hAnsi="Times New Roman" w:cs="Times New Roman"/>
          <w:b/>
          <w:sz w:val="22"/>
          <w:szCs w:val="22"/>
        </w:rPr>
      </w:pPr>
      <w:bookmarkStart w:id="6" w:name="_heading=h.1t3h5sf" w:colFirst="0" w:colLast="0"/>
      <w:bookmarkEnd w:id="6"/>
      <w:r>
        <w:rPr>
          <w:rFonts w:ascii="Times New Roman" w:eastAsia="Times New Roman" w:hAnsi="Times New Roman" w:cs="Times New Roman"/>
          <w:b/>
          <w:sz w:val="22"/>
          <w:szCs w:val="22"/>
        </w:rPr>
        <w:t>ARTICLE XI: COUNCIL MEMBERSHIP</w:t>
      </w:r>
    </w:p>
    <w:p w14:paraId="7CDA4C29"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1.  This local PTA shall be represented in meetings of the North Kansas City Council PTA by the president, or appointed alternate, and by 2 delegate(s) or alternate(s).</w:t>
      </w:r>
    </w:p>
    <w:p w14:paraId="7CDA4C2A" w14:textId="77777777" w:rsidR="002C0136" w:rsidRDefault="00A12A46">
      <w:pPr>
        <w:spacing w:before="240" w:after="240"/>
        <w:ind w:left="720"/>
        <w:rPr>
          <w:rFonts w:ascii="Times New Roman" w:eastAsia="Times New Roman" w:hAnsi="Times New Roman" w:cs="Times New Roman"/>
        </w:rPr>
      </w:pPr>
      <w:r>
        <w:rPr>
          <w:rFonts w:ascii="Times New Roman" w:eastAsia="Times New Roman" w:hAnsi="Times New Roman" w:cs="Times New Roman"/>
        </w:rPr>
        <w:t>#a.  All representatives to the council PTA must be members of this local PTA.</w:t>
      </w:r>
    </w:p>
    <w:p w14:paraId="7CDA4C2B" w14:textId="77777777" w:rsidR="002C0136" w:rsidRDefault="00A12A46">
      <w:pPr>
        <w:spacing w:before="240" w:after="240"/>
        <w:ind w:left="720"/>
        <w:rPr>
          <w:rFonts w:ascii="Times New Roman" w:eastAsia="Times New Roman" w:hAnsi="Times New Roman" w:cs="Times New Roman"/>
        </w:rPr>
      </w:pPr>
      <w:r>
        <w:rPr>
          <w:rFonts w:ascii="Times New Roman" w:eastAsia="Times New Roman" w:hAnsi="Times New Roman" w:cs="Times New Roman"/>
        </w:rPr>
        <w:t>b.  Delegates and their alternates shall be chosen by appointment by the executive board in September.</w:t>
      </w:r>
    </w:p>
    <w:p w14:paraId="7CDA4C2C" w14:textId="77777777" w:rsidR="002C0136" w:rsidRDefault="00A12A46">
      <w:pPr>
        <w:spacing w:before="240" w:after="240"/>
        <w:ind w:left="720"/>
        <w:rPr>
          <w:rFonts w:ascii="Times New Roman" w:eastAsia="Times New Roman" w:hAnsi="Times New Roman" w:cs="Times New Roman"/>
        </w:rPr>
      </w:pPr>
      <w:r>
        <w:rPr>
          <w:rFonts w:ascii="Times New Roman" w:eastAsia="Times New Roman" w:hAnsi="Times New Roman" w:cs="Times New Roman"/>
        </w:rPr>
        <w:t>c.  Delegates to the North Kansas City Council PTA shall serve for a term of one (1) year.</w:t>
      </w:r>
    </w:p>
    <w:p w14:paraId="7CDA4C2D"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2.  This local PTA shall pay annual dues based on the number of unit members the previous year using the following sliding fee scale:</w:t>
      </w:r>
    </w:p>
    <w:p w14:paraId="7CDA4C2E" w14:textId="77777777" w:rsidR="002C0136" w:rsidRDefault="00A12A46">
      <w:pPr>
        <w:numPr>
          <w:ilvl w:val="0"/>
          <w:numId w:val="1"/>
        </w:numPr>
        <w:spacing w:before="240"/>
        <w:rPr>
          <w:rFonts w:ascii="Times New Roman" w:eastAsia="Times New Roman" w:hAnsi="Times New Roman" w:cs="Times New Roman"/>
        </w:rPr>
      </w:pPr>
      <w:r>
        <w:rPr>
          <w:rFonts w:ascii="Times New Roman" w:eastAsia="Times New Roman" w:hAnsi="Times New Roman" w:cs="Times New Roman"/>
        </w:rPr>
        <w:t>0-25 members = $15</w:t>
      </w:r>
    </w:p>
    <w:p w14:paraId="7CDA4C2F" w14:textId="77777777" w:rsidR="002C0136" w:rsidRDefault="00A12A46">
      <w:pPr>
        <w:numPr>
          <w:ilvl w:val="0"/>
          <w:numId w:val="1"/>
        </w:numPr>
        <w:rPr>
          <w:rFonts w:ascii="Times New Roman" w:eastAsia="Times New Roman" w:hAnsi="Times New Roman" w:cs="Times New Roman"/>
        </w:rPr>
      </w:pPr>
      <w:r>
        <w:rPr>
          <w:rFonts w:ascii="Times New Roman" w:eastAsia="Times New Roman" w:hAnsi="Times New Roman" w:cs="Times New Roman"/>
        </w:rPr>
        <w:t>26-50 members = $20</w:t>
      </w:r>
    </w:p>
    <w:p w14:paraId="7CDA4C30" w14:textId="77777777" w:rsidR="002C0136" w:rsidRDefault="00A12A46">
      <w:pPr>
        <w:numPr>
          <w:ilvl w:val="0"/>
          <w:numId w:val="1"/>
        </w:numPr>
        <w:rPr>
          <w:rFonts w:ascii="Times New Roman" w:eastAsia="Times New Roman" w:hAnsi="Times New Roman" w:cs="Times New Roman"/>
        </w:rPr>
      </w:pPr>
      <w:r>
        <w:rPr>
          <w:rFonts w:ascii="Times New Roman" w:eastAsia="Times New Roman" w:hAnsi="Times New Roman" w:cs="Times New Roman"/>
        </w:rPr>
        <w:t>51-100 members = $30</w:t>
      </w:r>
    </w:p>
    <w:p w14:paraId="7CDA4C31" w14:textId="77777777" w:rsidR="002C0136" w:rsidRDefault="00A12A46">
      <w:pPr>
        <w:numPr>
          <w:ilvl w:val="0"/>
          <w:numId w:val="1"/>
        </w:numPr>
        <w:spacing w:after="240"/>
        <w:rPr>
          <w:rFonts w:ascii="Times New Roman" w:eastAsia="Times New Roman" w:hAnsi="Times New Roman" w:cs="Times New Roman"/>
        </w:rPr>
      </w:pPr>
      <w:r>
        <w:rPr>
          <w:rFonts w:ascii="Times New Roman" w:eastAsia="Times New Roman" w:hAnsi="Times New Roman" w:cs="Times New Roman"/>
        </w:rPr>
        <w:t>101+ members = $40</w:t>
      </w:r>
    </w:p>
    <w:p w14:paraId="7CDA4C32"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lastRenderedPageBreak/>
        <w:t>Dues shall be paid to the North Kansas City Council PTA as provided in the North Kansas City Council PTA bylaws.</w:t>
      </w:r>
    </w:p>
    <w:p w14:paraId="7CDA4C33" w14:textId="77777777" w:rsidR="002C0136" w:rsidRDefault="00A12A46">
      <w:pPr>
        <w:pStyle w:val="Heading1"/>
        <w:keepNext w:val="0"/>
        <w:keepLines w:val="0"/>
        <w:spacing w:before="480"/>
        <w:jc w:val="center"/>
        <w:rPr>
          <w:rFonts w:ascii="Times New Roman" w:eastAsia="Times New Roman" w:hAnsi="Times New Roman" w:cs="Times New Roman"/>
          <w:b/>
          <w:sz w:val="22"/>
          <w:szCs w:val="22"/>
        </w:rPr>
      </w:pPr>
      <w:bookmarkStart w:id="7" w:name="_heading=h.4d34og8" w:colFirst="0" w:colLast="0"/>
      <w:bookmarkEnd w:id="7"/>
      <w:r>
        <w:rPr>
          <w:rFonts w:ascii="Times New Roman" w:eastAsia="Times New Roman" w:hAnsi="Times New Roman" w:cs="Times New Roman"/>
          <w:b/>
          <w:sz w:val="22"/>
          <w:szCs w:val="22"/>
        </w:rPr>
        <w:t>ARTICLE XII: MISSOURI PTA CONVENTION</w:t>
      </w:r>
    </w:p>
    <w:p w14:paraId="7CDA4C34"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xml:space="preserve"> This local PTA shall be represented at the annual meeting of the Missouri PTA by the president, or appointed alternate, and by the number of delegates the unit is allowed to send. </w:t>
      </w:r>
    </w:p>
    <w:p w14:paraId="7CDA4C35" w14:textId="77777777" w:rsidR="002C0136" w:rsidRDefault="00A12A46">
      <w:pPr>
        <w:spacing w:before="240" w:after="240"/>
        <w:ind w:left="720"/>
        <w:rPr>
          <w:rFonts w:ascii="Times New Roman" w:eastAsia="Times New Roman" w:hAnsi="Times New Roman" w:cs="Times New Roman"/>
        </w:rPr>
      </w:pPr>
      <w:r>
        <w:rPr>
          <w:rFonts w:ascii="Times New Roman" w:eastAsia="Times New Roman" w:hAnsi="Times New Roman" w:cs="Times New Roman"/>
        </w:rPr>
        <w:t xml:space="preserve">#a.  All representatives to the Missouri PTA convention must be members of this local PTA.        </w:t>
      </w:r>
      <w:r>
        <w:rPr>
          <w:rFonts w:ascii="Times New Roman" w:eastAsia="Times New Roman" w:hAnsi="Times New Roman" w:cs="Times New Roman"/>
        </w:rPr>
        <w:tab/>
      </w:r>
    </w:p>
    <w:p w14:paraId="7CDA4C36" w14:textId="77777777" w:rsidR="002C0136" w:rsidRDefault="00A12A46">
      <w:pPr>
        <w:spacing w:before="240" w:after="240"/>
        <w:ind w:left="720"/>
        <w:rPr>
          <w:rFonts w:ascii="Times New Roman" w:eastAsia="Times New Roman" w:hAnsi="Times New Roman" w:cs="Times New Roman"/>
        </w:rPr>
      </w:pPr>
      <w:r>
        <w:rPr>
          <w:rFonts w:ascii="Times New Roman" w:eastAsia="Times New Roman" w:hAnsi="Times New Roman" w:cs="Times New Roman"/>
        </w:rPr>
        <w:t>#b. The number of voting delegate cards this local unit is entitled to is based on membership of the previous year.</w:t>
      </w:r>
    </w:p>
    <w:p w14:paraId="7CDA4C37" w14:textId="77777777" w:rsidR="002C0136" w:rsidRDefault="00A12A46">
      <w:pPr>
        <w:spacing w:before="240" w:after="240"/>
        <w:ind w:left="720"/>
        <w:rPr>
          <w:rFonts w:ascii="Times New Roman" w:eastAsia="Times New Roman" w:hAnsi="Times New Roman" w:cs="Times New Roman"/>
        </w:rPr>
      </w:pPr>
      <w:r>
        <w:rPr>
          <w:rFonts w:ascii="Times New Roman" w:eastAsia="Times New Roman" w:hAnsi="Times New Roman" w:cs="Times New Roman"/>
        </w:rPr>
        <w:t>c.  Delegates and their alternates shall be chosen by appointment of the executive board no less than thirty (30) days prior to the convention registration deadline.</w:t>
      </w:r>
    </w:p>
    <w:p w14:paraId="7CDA4C38" w14:textId="77777777" w:rsidR="002C0136" w:rsidRDefault="002C0136">
      <w:pPr>
        <w:spacing w:before="240" w:after="240"/>
        <w:ind w:left="720"/>
        <w:rPr>
          <w:rFonts w:ascii="Times New Roman" w:eastAsia="Times New Roman" w:hAnsi="Times New Roman" w:cs="Times New Roman"/>
        </w:rPr>
      </w:pPr>
    </w:p>
    <w:p w14:paraId="7CDA4C39" w14:textId="77777777" w:rsidR="002C0136" w:rsidRDefault="00A12A46">
      <w:pPr>
        <w:pStyle w:val="Heading1"/>
        <w:keepNext w:val="0"/>
        <w:keepLines w:val="0"/>
        <w:spacing w:before="480"/>
        <w:jc w:val="center"/>
        <w:rPr>
          <w:rFonts w:ascii="Times New Roman" w:eastAsia="Times New Roman" w:hAnsi="Times New Roman" w:cs="Times New Roman"/>
          <w:b/>
        </w:rPr>
      </w:pPr>
      <w:bookmarkStart w:id="8" w:name="_heading=h.2s8eyo1" w:colFirst="0" w:colLast="0"/>
      <w:bookmarkEnd w:id="8"/>
      <w:r>
        <w:rPr>
          <w:rFonts w:ascii="Times New Roman" w:eastAsia="Times New Roman" w:hAnsi="Times New Roman" w:cs="Times New Roman"/>
          <w:b/>
          <w:sz w:val="22"/>
          <w:szCs w:val="22"/>
        </w:rPr>
        <w:t>ARTICLE XIII: FISCAL YEAR</w:t>
      </w:r>
    </w:p>
    <w:p w14:paraId="7CDA4C3A"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The fiscal year of the Maple Park MS PTSA shall begin on July 1 and end on the following June 30.</w:t>
      </w:r>
    </w:p>
    <w:p w14:paraId="7CDA4C3B"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7CDA4C3C" w14:textId="77777777" w:rsidR="002C0136" w:rsidRDefault="00A12A46">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ARTICLE XIV: PARLIAMENTARY AUTHORITY</w:t>
      </w:r>
    </w:p>
    <w:p w14:paraId="7CDA4C3D"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xml:space="preserve">The rules contained in the current edition of </w:t>
      </w:r>
      <w:r>
        <w:rPr>
          <w:rFonts w:ascii="Times New Roman" w:eastAsia="Times New Roman" w:hAnsi="Times New Roman" w:cs="Times New Roman"/>
          <w:i/>
        </w:rPr>
        <w:t>Robert’s Rules of Order Newly Revised</w:t>
      </w:r>
      <w:r>
        <w:rPr>
          <w:rFonts w:ascii="Times New Roman" w:eastAsia="Times New Roman" w:hAnsi="Times New Roman" w:cs="Times New Roman"/>
        </w:rPr>
        <w:t xml:space="preserve"> shall govern the National PTA and the Maple Park MS PTSA in all cases in which they are applicable and in which they are not in conflict with these bylaws, the bylaws of the National PTA, the Missouri PTA Bylaws or the Articles of Incorporation.</w:t>
      </w:r>
    </w:p>
    <w:p w14:paraId="7CDA4C3E" w14:textId="77777777" w:rsidR="002C0136" w:rsidRDefault="002C0136">
      <w:pPr>
        <w:spacing w:before="240" w:after="240"/>
        <w:rPr>
          <w:rFonts w:ascii="Times New Roman" w:eastAsia="Times New Roman" w:hAnsi="Times New Roman" w:cs="Times New Roman"/>
        </w:rPr>
      </w:pPr>
    </w:p>
    <w:p w14:paraId="7CDA4C3F" w14:textId="77777777" w:rsidR="002C0136" w:rsidRDefault="00A12A46">
      <w:pPr>
        <w:pStyle w:val="Heading1"/>
        <w:keepNext w:val="0"/>
        <w:keepLines w:val="0"/>
        <w:spacing w:before="480"/>
        <w:jc w:val="center"/>
        <w:rPr>
          <w:rFonts w:ascii="Times New Roman" w:eastAsia="Times New Roman" w:hAnsi="Times New Roman" w:cs="Times New Roman"/>
          <w:b/>
        </w:rPr>
      </w:pPr>
      <w:bookmarkStart w:id="9" w:name="_heading=h.17dp8vu" w:colFirst="0" w:colLast="0"/>
      <w:bookmarkEnd w:id="9"/>
      <w:r>
        <w:rPr>
          <w:rFonts w:ascii="Times New Roman" w:eastAsia="Times New Roman" w:hAnsi="Times New Roman" w:cs="Times New Roman"/>
          <w:b/>
          <w:sz w:val="22"/>
          <w:szCs w:val="22"/>
        </w:rPr>
        <w:t>ARTICLE XV: AMENDMENTS</w:t>
      </w:r>
    </w:p>
    <w:p w14:paraId="7CDA4C40"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1.  These bylaws may be amended at any general membership (unit) meeting of the Maple Park MS PTSA by a two-thirds (2/3) vote of those members present and voting, a quorum being present, provided that the proposed amendments have been provided to the membership at the previous meeting.</w:t>
      </w:r>
    </w:p>
    <w:p w14:paraId="7CDA4C41"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Section 2.  If a complete revision of the bylaws is needed, a committee may be appointed by a majority vote at a general membership (unit) meeting of this local PTA, or by a two-thirds (2/3) vote of the board of this local PTA, to submit a revised set of bylaws as a substitute for the existing bylaws.  The requirements for adoption of a revised set of bylaws shall be the same as in the case of an amendment.</w:t>
      </w:r>
    </w:p>
    <w:p w14:paraId="7CDA4C42"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lastRenderedPageBreak/>
        <w:t># Section 3.  Submission of amendments or revised bylaws for approval by the state PTA shall be sent in to the state office and shall become effective upon approval by the state procedures and bylaws chairman.</w:t>
      </w:r>
    </w:p>
    <w:p w14:paraId="7CDA4C43"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Section 4. The bylaws of local PTAs shall not conflict with any provision of the National PTA bylaws or the Missouri PTA bylaws.  The adoption by Missouri PTA of any changes in required language in the model bylaws identified by a number symbol (#) shall serve automatically and without the requirement of further action by the local PTA to amend correspondingly the bylaws of the local PTA.  Notwithstanding the automatic process, the local PTA shall promptly incorporate such amendments into their respective bylaws.</w:t>
      </w:r>
    </w:p>
    <w:p w14:paraId="7CDA4C44" w14:textId="77777777" w:rsidR="002C0136" w:rsidRDefault="002C0136">
      <w:pPr>
        <w:spacing w:before="240" w:after="240"/>
        <w:rPr>
          <w:rFonts w:ascii="Times New Roman" w:eastAsia="Times New Roman" w:hAnsi="Times New Roman" w:cs="Times New Roman"/>
        </w:rPr>
      </w:pPr>
    </w:p>
    <w:p w14:paraId="7CDA4C45" w14:textId="77777777" w:rsidR="002C0136" w:rsidRDefault="00A12A46">
      <w:pPr>
        <w:shd w:val="clear" w:color="auto" w:fill="FFFFFF"/>
        <w:spacing w:before="240" w:after="240" w:line="235" w:lineRule="auto"/>
        <w:jc w:val="center"/>
        <w:rPr>
          <w:rFonts w:ascii="Times New Roman" w:eastAsia="Times New Roman" w:hAnsi="Times New Roman" w:cs="Times New Roman"/>
          <w:b/>
          <w:sz w:val="21"/>
          <w:szCs w:val="21"/>
        </w:rPr>
      </w:pPr>
      <w:r>
        <w:rPr>
          <w:rFonts w:ascii="Times New Roman" w:eastAsia="Times New Roman" w:hAnsi="Times New Roman" w:cs="Times New Roman"/>
          <w:b/>
          <w:sz w:val="21"/>
          <w:szCs w:val="21"/>
        </w:rPr>
        <w:t>#ARTICLE XVI- ELECTRONIC MEETINGS</w:t>
      </w:r>
    </w:p>
    <w:p w14:paraId="7CDA4C46" w14:textId="77777777" w:rsidR="002C0136" w:rsidRDefault="00A12A46">
      <w:pPr>
        <w:shd w:val="clear" w:color="auto" w:fill="FFFFFF"/>
        <w:spacing w:before="240" w:after="240" w:line="235" w:lineRule="auto"/>
        <w:rPr>
          <w:rFonts w:ascii="Times New Roman" w:eastAsia="Times New Roman" w:hAnsi="Times New Roman" w:cs="Times New Roman"/>
          <w:sz w:val="21"/>
          <w:szCs w:val="21"/>
        </w:rPr>
      </w:pPr>
      <w:r>
        <w:rPr>
          <w:rFonts w:ascii="Times New Roman" w:eastAsia="Times New Roman" w:hAnsi="Times New Roman" w:cs="Times New Roman"/>
          <w:sz w:val="21"/>
          <w:szCs w:val="21"/>
        </w:rPr>
        <w:t>The Board of Directors, Executive Committee, General Membership, and any other committees of Maple Park MS PTSA may meet by electronic means with the minimum standard being simultaneous aural communication.</w:t>
      </w:r>
    </w:p>
    <w:p w14:paraId="7CDA4C47" w14:textId="77777777" w:rsidR="002C0136" w:rsidRDefault="002C0136">
      <w:pPr>
        <w:shd w:val="clear" w:color="auto" w:fill="FFFFFF"/>
        <w:spacing w:before="240" w:after="240" w:line="235" w:lineRule="auto"/>
        <w:rPr>
          <w:rFonts w:ascii="Times New Roman" w:eastAsia="Times New Roman" w:hAnsi="Times New Roman" w:cs="Times New Roman"/>
          <w:sz w:val="21"/>
          <w:szCs w:val="21"/>
        </w:rPr>
      </w:pPr>
    </w:p>
    <w:p w14:paraId="7CDA4C48" w14:textId="77777777" w:rsidR="002C0136" w:rsidRDefault="00A12A46">
      <w:pPr>
        <w:widowControl w:val="0"/>
        <w:shd w:val="clear" w:color="auto" w:fill="FFFFFF"/>
        <w:spacing w:after="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#ARTICLE XVII: REMOVAL AND RESIGNATION</w:t>
      </w:r>
    </w:p>
    <w:p w14:paraId="7CDA4C49" w14:textId="77777777" w:rsidR="002C0136" w:rsidRDefault="00A12A46">
      <w:pPr>
        <w:widowControl w:val="0"/>
        <w:shd w:val="clear" w:color="auto" w:fill="FFFFFF"/>
        <w:spacing w:before="240" w:after="240" w:line="240" w:lineRule="auto"/>
        <w:rPr>
          <w:rFonts w:ascii="Times New Roman" w:eastAsia="Times New Roman" w:hAnsi="Times New Roman" w:cs="Times New Roman"/>
        </w:rPr>
      </w:pPr>
      <w:r>
        <w:rPr>
          <w:rFonts w:ascii="Times New Roman" w:eastAsia="Times New Roman" w:hAnsi="Times New Roman" w:cs="Times New Roman"/>
        </w:rPr>
        <w:t xml:space="preserve"># Section 1. Removal of Elected or Appointed Board Members. </w:t>
      </w:r>
    </w:p>
    <w:p w14:paraId="7CDA4C4A" w14:textId="77777777" w:rsidR="002C0136" w:rsidRDefault="00A12A46">
      <w:pPr>
        <w:widowControl w:val="0"/>
        <w:shd w:val="clear" w:color="auto" w:fill="FFFFFF"/>
        <w:spacing w:before="240" w:after="240" w:line="240" w:lineRule="auto"/>
        <w:rPr>
          <w:rFonts w:ascii="Times New Roman" w:eastAsia="Times New Roman" w:hAnsi="Times New Roman" w:cs="Times New Roman"/>
        </w:rPr>
      </w:pPr>
      <w:r>
        <w:rPr>
          <w:rFonts w:ascii="Times New Roman" w:eastAsia="Times New Roman" w:hAnsi="Times New Roman" w:cs="Times New Roman"/>
        </w:rPr>
        <w:t xml:space="preserve">Subject to law and to the Articles of Association and to the other provisions of these bylaws, a board member may be removed from office, with or without cause, at a special meeting of the board of directors called expressly for that purpose, by a two-thirds vote of the board members then in office if, in their judgment, the best interests of the corporation would be served thereby. In addition, a board member may be removed, with or without cause, by a vote of two-thirds of the voting members in attendance at the Annual Meeting or at a Special Meeting called for that purpose. In the case of a vacancy resulting from the removal of a board member under this Article, the board may fill the vacancy as provided in Article VI OFFICERS, Section 9. </w:t>
      </w:r>
    </w:p>
    <w:p w14:paraId="7CDA4C4B" w14:textId="77777777" w:rsidR="002C0136" w:rsidRDefault="00A12A46">
      <w:pPr>
        <w:widowControl w:val="0"/>
        <w:shd w:val="clear" w:color="auto" w:fill="FFFFFF"/>
        <w:spacing w:before="240" w:after="240" w:line="240" w:lineRule="auto"/>
        <w:rPr>
          <w:rFonts w:ascii="Times New Roman" w:eastAsia="Times New Roman" w:hAnsi="Times New Roman" w:cs="Times New Roman"/>
        </w:rPr>
      </w:pPr>
      <w:r>
        <w:rPr>
          <w:rFonts w:ascii="Times New Roman" w:eastAsia="Times New Roman" w:hAnsi="Times New Roman" w:cs="Times New Roman"/>
        </w:rPr>
        <w:t xml:space="preserve"># Section 2. Resignation. </w:t>
      </w:r>
    </w:p>
    <w:p w14:paraId="7CDA4C4C" w14:textId="77777777" w:rsidR="002C0136" w:rsidRDefault="00A12A46">
      <w:pPr>
        <w:widowControl w:val="0"/>
        <w:shd w:val="clear" w:color="auto" w:fill="FFFFFF"/>
        <w:spacing w:before="240" w:after="240" w:line="240" w:lineRule="auto"/>
        <w:rPr>
          <w:rFonts w:ascii="Times New Roman" w:eastAsia="Times New Roman" w:hAnsi="Times New Roman" w:cs="Times New Roman"/>
        </w:rPr>
      </w:pPr>
      <w:r>
        <w:rPr>
          <w:rFonts w:ascii="Times New Roman" w:eastAsia="Times New Roman" w:hAnsi="Times New Roman" w:cs="Times New Roman"/>
        </w:rPr>
        <w:t xml:space="preserve">Any board member may resign at any time by delivering a written resignation to the Maple Park MS PTSA President and/or Secretary. A resignation is effective when the notice is effective unless the notice specifies a later effective date. If a resignation is made effective at a later date, the board of directors may fill the pending vacancy before the effective date if the board provides that the successor does not take office until the effective date. </w:t>
      </w:r>
    </w:p>
    <w:p w14:paraId="7CDA4C4D" w14:textId="77777777" w:rsidR="002C0136" w:rsidRDefault="002C0136">
      <w:pPr>
        <w:spacing w:before="240" w:after="240"/>
        <w:rPr>
          <w:rFonts w:ascii="Times New Roman" w:eastAsia="Times New Roman" w:hAnsi="Times New Roman" w:cs="Times New Roman"/>
        </w:rPr>
      </w:pPr>
    </w:p>
    <w:p w14:paraId="7CDA4C4E" w14:textId="77777777" w:rsidR="002C0136" w:rsidRDefault="002C0136">
      <w:pPr>
        <w:spacing w:before="240" w:after="240"/>
        <w:rPr>
          <w:rFonts w:ascii="Times New Roman" w:eastAsia="Times New Roman" w:hAnsi="Times New Roman" w:cs="Times New Roman"/>
        </w:rPr>
      </w:pPr>
    </w:p>
    <w:p w14:paraId="79A87AE4" w14:textId="77777777" w:rsidR="0089275C" w:rsidRDefault="0089275C">
      <w:pPr>
        <w:spacing w:before="240" w:after="240"/>
        <w:rPr>
          <w:rFonts w:ascii="Times New Roman" w:eastAsia="Times New Roman" w:hAnsi="Times New Roman" w:cs="Times New Roman"/>
        </w:rPr>
      </w:pPr>
    </w:p>
    <w:p w14:paraId="691A6B95" w14:textId="77777777" w:rsidR="0089275C" w:rsidRDefault="0089275C">
      <w:pPr>
        <w:spacing w:before="240" w:after="240"/>
        <w:rPr>
          <w:rFonts w:ascii="Times New Roman" w:eastAsia="Times New Roman" w:hAnsi="Times New Roman" w:cs="Times New Roman"/>
        </w:rPr>
      </w:pPr>
    </w:p>
    <w:p w14:paraId="0DFC59E5" w14:textId="77777777" w:rsidR="0089275C" w:rsidRDefault="0089275C">
      <w:pPr>
        <w:spacing w:before="240" w:after="240"/>
        <w:rPr>
          <w:rFonts w:ascii="Times New Roman" w:eastAsia="Times New Roman" w:hAnsi="Times New Roman" w:cs="Times New Roman"/>
        </w:rPr>
      </w:pPr>
    </w:p>
    <w:p w14:paraId="7CDA4C4F" w14:textId="77777777" w:rsidR="002C0136" w:rsidRDefault="00A12A46">
      <w:pPr>
        <w:spacing w:before="240" w:after="240"/>
        <w:jc w:val="center"/>
        <w:rPr>
          <w:rFonts w:ascii="Times New Roman" w:eastAsia="Times New Roman" w:hAnsi="Times New Roman" w:cs="Times New Roman"/>
          <w:b/>
        </w:rPr>
      </w:pPr>
      <w:r>
        <w:rPr>
          <w:rFonts w:ascii="Times New Roman" w:eastAsia="Times New Roman" w:hAnsi="Times New Roman" w:cs="Times New Roman"/>
          <w:b/>
        </w:rPr>
        <w:lastRenderedPageBreak/>
        <w:t>MAPLE PARK MS PTSA</w:t>
      </w:r>
    </w:p>
    <w:p w14:paraId="7CDA4C50" w14:textId="77777777" w:rsidR="002C0136" w:rsidRDefault="00A12A46">
      <w:pPr>
        <w:spacing w:before="240" w:after="240"/>
        <w:jc w:val="center"/>
        <w:rPr>
          <w:rFonts w:ascii="Times New Roman" w:eastAsia="Times New Roman" w:hAnsi="Times New Roman" w:cs="Times New Roman"/>
          <w:b/>
        </w:rPr>
      </w:pPr>
      <w:r>
        <w:rPr>
          <w:rFonts w:ascii="Times New Roman" w:eastAsia="Times New Roman" w:hAnsi="Times New Roman" w:cs="Times New Roman"/>
          <w:b/>
        </w:rPr>
        <w:t>PONY EXPRESS REGION</w:t>
      </w:r>
    </w:p>
    <w:p w14:paraId="7CDA4C51" w14:textId="77777777" w:rsidR="002C0136" w:rsidRDefault="00A12A46">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xml:space="preserve">BYLAWS COMMITTEE </w:t>
      </w:r>
    </w:p>
    <w:p w14:paraId="7CDA4C52"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7CDA4C53" w14:textId="77777777" w:rsidR="002C0136" w:rsidRDefault="002C0136">
      <w:pPr>
        <w:spacing w:before="240" w:after="240"/>
        <w:jc w:val="center"/>
        <w:rPr>
          <w:rFonts w:ascii="Times New Roman" w:eastAsia="Times New Roman" w:hAnsi="Times New Roman" w:cs="Times New Roman"/>
          <w:i/>
        </w:rPr>
      </w:pPr>
    </w:p>
    <w:p w14:paraId="7CDA4C54" w14:textId="77777777" w:rsidR="002C0136" w:rsidRDefault="00A12A46">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750CCEFC" w14:textId="77777777" w:rsidR="0089275C" w:rsidRDefault="00A12A46">
      <w:pPr>
        <w:tabs>
          <w:tab w:val="left" w:pos="8280"/>
          <w:tab w:val="left" w:pos="5040"/>
          <w:tab w:val="left" w:pos="4680"/>
          <w:tab w:val="left" w:pos="2160"/>
        </w:tabs>
        <w:spacing w:before="240" w:after="240"/>
        <w:rPr>
          <w:rFonts w:ascii="Times New Roman" w:eastAsia="Times New Roman" w:hAnsi="Times New Roman" w:cs="Times New Roman"/>
        </w:rPr>
      </w:pPr>
      <w:r>
        <w:rPr>
          <w:rFonts w:ascii="Times New Roman" w:eastAsia="Times New Roman" w:hAnsi="Times New Roman" w:cs="Times New Roman"/>
          <w:b/>
        </w:rPr>
        <w:t xml:space="preserve"> Bylaws Committee: </w:t>
      </w:r>
      <w:r>
        <w:rPr>
          <w:rFonts w:ascii="Times New Roman" w:eastAsia="Times New Roman" w:hAnsi="Times New Roman" w:cs="Times New Roman"/>
          <w:b/>
        </w:rPr>
        <w:tab/>
      </w:r>
      <w:r>
        <w:rPr>
          <w:rFonts w:ascii="Times New Roman" w:eastAsia="Times New Roman" w:hAnsi="Times New Roman" w:cs="Times New Roman"/>
        </w:rPr>
        <w:t xml:space="preserve"> </w:t>
      </w:r>
    </w:p>
    <w:p w14:paraId="7CDA4C55" w14:textId="592F8EA9" w:rsidR="002C0136" w:rsidRDefault="00A12A46">
      <w:pPr>
        <w:tabs>
          <w:tab w:val="left" w:pos="8280"/>
          <w:tab w:val="left" w:pos="5040"/>
          <w:tab w:val="left" w:pos="4680"/>
          <w:tab w:val="left" w:pos="2160"/>
        </w:tabs>
        <w:spacing w:before="240" w:after="240"/>
        <w:rPr>
          <w:rFonts w:ascii="Times New Roman" w:eastAsia="Times New Roman" w:hAnsi="Times New Roman" w:cs="Times New Roman"/>
          <w:u w:val="single"/>
        </w:rPr>
      </w:pPr>
      <w:r>
        <w:rPr>
          <w:rFonts w:ascii="Times New Roman" w:eastAsia="Times New Roman" w:hAnsi="Times New Roman" w:cs="Times New Roman"/>
          <w:u w:val="single"/>
        </w:rPr>
        <w:t xml:space="preserve">Sondra Miller                       </w:t>
      </w:r>
      <w:r w:rsidR="00C76E1C">
        <w:rPr>
          <w:rFonts w:ascii="Times New Roman" w:eastAsia="Times New Roman" w:hAnsi="Times New Roman" w:cs="Times New Roman"/>
          <w:u w:val="single"/>
        </w:rPr>
        <w:t xml:space="preserve">                                             </w:t>
      </w:r>
      <w:r>
        <w:rPr>
          <w:rFonts w:ascii="Times New Roman" w:eastAsia="Times New Roman" w:hAnsi="Times New Roman" w:cs="Times New Roman"/>
          <w:u w:val="single"/>
        </w:rPr>
        <w:t>Colleen Jones</w:t>
      </w:r>
      <w:r>
        <w:rPr>
          <w:rFonts w:ascii="Times New Roman" w:eastAsia="Times New Roman" w:hAnsi="Times New Roman" w:cs="Times New Roman"/>
          <w:u w:val="single"/>
        </w:rPr>
        <w:tab/>
      </w:r>
    </w:p>
    <w:p w14:paraId="7CDA4C56" w14:textId="67856387" w:rsidR="002C0136" w:rsidRDefault="00A12A46">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(chairman) </w:t>
      </w:r>
      <w:r w:rsidR="00C76E1C">
        <w:rPr>
          <w:rFonts w:ascii="Times New Roman" w:eastAsia="Times New Roman" w:hAnsi="Times New Roman" w:cs="Times New Roman"/>
        </w:rPr>
        <w:tab/>
      </w:r>
      <w:r w:rsidR="00C76E1C">
        <w:rPr>
          <w:rFonts w:ascii="Times New Roman" w:eastAsia="Times New Roman" w:hAnsi="Times New Roman" w:cs="Times New Roman"/>
        </w:rPr>
        <w:tab/>
      </w:r>
      <w:r w:rsidR="00C76E1C">
        <w:rPr>
          <w:rFonts w:ascii="Times New Roman" w:eastAsia="Times New Roman" w:hAnsi="Times New Roman" w:cs="Times New Roman"/>
        </w:rPr>
        <w:tab/>
      </w:r>
      <w:r w:rsidR="00C76E1C">
        <w:rPr>
          <w:rFonts w:ascii="Times New Roman" w:eastAsia="Times New Roman" w:hAnsi="Times New Roman" w:cs="Times New Roman"/>
        </w:rPr>
        <w:tab/>
      </w:r>
      <w:r>
        <w:rPr>
          <w:rFonts w:ascii="Times New Roman" w:eastAsia="Times New Roman" w:hAnsi="Times New Roman" w:cs="Times New Roman"/>
        </w:rPr>
        <w:t xml:space="preserve">                          </w:t>
      </w:r>
      <w:r>
        <w:rPr>
          <w:rFonts w:ascii="Times New Roman" w:eastAsia="Times New Roman" w:hAnsi="Times New Roman" w:cs="Times New Roman"/>
        </w:rPr>
        <w:tab/>
        <w:t>(member)</w:t>
      </w:r>
    </w:p>
    <w:p w14:paraId="7CDA4C57" w14:textId="77777777" w:rsidR="002C0136" w:rsidRDefault="00A12A46">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7CDA4C58" w14:textId="699C3CBA" w:rsidR="002C0136" w:rsidRDefault="00A12A46">
      <w:pPr>
        <w:tabs>
          <w:tab w:val="left" w:pos="8280"/>
          <w:tab w:val="left" w:pos="5040"/>
          <w:tab w:val="left" w:pos="4680"/>
          <w:tab w:val="left" w:pos="2160"/>
        </w:tabs>
        <w:spacing w:before="240" w:after="240"/>
        <w:jc w:val="both"/>
        <w:rPr>
          <w:rFonts w:ascii="Times New Roman" w:eastAsia="Times New Roman" w:hAnsi="Times New Roman" w:cs="Times New Roman"/>
          <w:u w:val="single"/>
        </w:rPr>
      </w:pPr>
      <w:r>
        <w:rPr>
          <w:rFonts w:ascii="Times New Roman" w:eastAsia="Times New Roman" w:hAnsi="Times New Roman" w:cs="Times New Roman"/>
          <w:u w:val="single"/>
        </w:rPr>
        <w:t xml:space="preserve">Matt Shofner </w:t>
      </w:r>
      <w:r w:rsidR="007B1F51">
        <w:rPr>
          <w:rFonts w:ascii="Times New Roman" w:eastAsia="Times New Roman" w:hAnsi="Times New Roman" w:cs="Times New Roman"/>
          <w:u w:val="single"/>
        </w:rPr>
        <w:t xml:space="preserve">                                                                    </w:t>
      </w:r>
      <w:r>
        <w:rPr>
          <w:rFonts w:ascii="Times New Roman" w:eastAsia="Times New Roman" w:hAnsi="Times New Roman" w:cs="Times New Roman"/>
          <w:u w:val="single"/>
        </w:rPr>
        <w:t>Debra Hernandez</w:t>
      </w:r>
    </w:p>
    <w:p w14:paraId="7CDA4C59" w14:textId="0BBCEEF2" w:rsidR="002C0136" w:rsidRDefault="00A12A46">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(member)                             </w:t>
      </w:r>
      <w:r>
        <w:rPr>
          <w:rFonts w:ascii="Times New Roman" w:eastAsia="Times New Roman" w:hAnsi="Times New Roman" w:cs="Times New Roman"/>
        </w:rPr>
        <w:tab/>
      </w:r>
      <w:r w:rsidR="007B1F51">
        <w:rPr>
          <w:rFonts w:ascii="Times New Roman" w:eastAsia="Times New Roman" w:hAnsi="Times New Roman" w:cs="Times New Roman"/>
        </w:rPr>
        <w:t xml:space="preserve">                                       </w:t>
      </w:r>
      <w:r>
        <w:rPr>
          <w:rFonts w:ascii="Times New Roman" w:eastAsia="Times New Roman" w:hAnsi="Times New Roman" w:cs="Times New Roman"/>
        </w:rPr>
        <w:t>(member)</w:t>
      </w:r>
    </w:p>
    <w:p w14:paraId="7CDA4C5A" w14:textId="77777777" w:rsidR="002C0136" w:rsidRDefault="00A12A46">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5E41E811" w14:textId="77777777" w:rsidR="001D5A2A" w:rsidRDefault="00A12A46">
      <w:pPr>
        <w:tabs>
          <w:tab w:val="left" w:pos="8280"/>
          <w:tab w:val="left" w:pos="5040"/>
          <w:tab w:val="left" w:pos="4680"/>
          <w:tab w:val="left" w:pos="2160"/>
        </w:tabs>
        <w:spacing w:before="240" w:after="240"/>
        <w:jc w:val="both"/>
        <w:rPr>
          <w:rFonts w:ascii="Times New Roman" w:eastAsia="Times New Roman" w:hAnsi="Times New Roman" w:cs="Times New Roman"/>
          <w:u w:val="single"/>
        </w:rPr>
      </w:pPr>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u w:val="single"/>
        </w:rPr>
        <w:t xml:space="preserve"> </w:t>
      </w:r>
    </w:p>
    <w:p w14:paraId="15D095D4" w14:textId="77777777" w:rsidR="001D5A2A" w:rsidRDefault="00A12A46" w:rsidP="001D5A2A">
      <w:pPr>
        <w:tabs>
          <w:tab w:val="left" w:pos="8280"/>
          <w:tab w:val="left" w:pos="5040"/>
          <w:tab w:val="left" w:pos="4680"/>
          <w:tab w:val="left" w:pos="2160"/>
        </w:tabs>
        <w:spacing w:before="240" w:after="240"/>
        <w:jc w:val="both"/>
        <w:rPr>
          <w:rFonts w:ascii="Times New Roman" w:eastAsia="Times New Roman" w:hAnsi="Times New Roman" w:cs="Times New Roman"/>
          <w:u w:val="single"/>
        </w:rPr>
      </w:pPr>
      <w:r>
        <w:rPr>
          <w:rFonts w:ascii="Times New Roman" w:eastAsia="Times New Roman" w:hAnsi="Times New Roman" w:cs="Times New Roman"/>
          <w:u w:val="single"/>
        </w:rPr>
        <w:t>Pateisha Rajal</w:t>
      </w:r>
      <w:r w:rsidR="001D5A2A">
        <w:rPr>
          <w:rFonts w:ascii="Times New Roman" w:eastAsia="Times New Roman" w:hAnsi="Times New Roman" w:cs="Times New Roman"/>
        </w:rPr>
        <w:t xml:space="preserve">                                                                  </w:t>
      </w:r>
      <w:r>
        <w:rPr>
          <w:rFonts w:ascii="Times New Roman" w:eastAsia="Times New Roman" w:hAnsi="Times New Roman" w:cs="Times New Roman"/>
          <w:u w:val="single"/>
        </w:rPr>
        <w:t xml:space="preserve"> Megan Williams</w:t>
      </w:r>
      <w:r>
        <w:rPr>
          <w:rFonts w:ascii="Times New Roman" w:eastAsia="Times New Roman" w:hAnsi="Times New Roman" w:cs="Times New Roman"/>
          <w:u w:val="single"/>
        </w:rPr>
        <w:tab/>
      </w:r>
    </w:p>
    <w:p w14:paraId="7CDA4C5C" w14:textId="201EA51C" w:rsidR="002C0136" w:rsidRPr="001D5A2A" w:rsidRDefault="00A12A46" w:rsidP="001D5A2A">
      <w:pPr>
        <w:tabs>
          <w:tab w:val="left" w:pos="8280"/>
          <w:tab w:val="left" w:pos="5040"/>
          <w:tab w:val="left" w:pos="4680"/>
          <w:tab w:val="left" w:pos="2160"/>
        </w:tabs>
        <w:spacing w:before="240" w:after="240"/>
        <w:jc w:val="both"/>
        <w:rPr>
          <w:rFonts w:ascii="Times New Roman" w:eastAsia="Times New Roman" w:hAnsi="Times New Roman" w:cs="Times New Roman"/>
          <w:u w:val="single"/>
        </w:rPr>
      </w:pPr>
      <w:r>
        <w:rPr>
          <w:rFonts w:ascii="Times New Roman" w:eastAsia="Times New Roman" w:hAnsi="Times New Roman" w:cs="Times New Roman"/>
        </w:rPr>
        <w:t xml:space="preserve">(member)                             </w:t>
      </w:r>
      <w:r w:rsidR="001D5A2A">
        <w:rPr>
          <w:rFonts w:ascii="Times New Roman" w:eastAsia="Times New Roman" w:hAnsi="Times New Roman" w:cs="Times New Roman"/>
        </w:rPr>
        <w:t xml:space="preserve">                                               </w:t>
      </w:r>
      <w:r>
        <w:rPr>
          <w:rFonts w:ascii="Times New Roman" w:eastAsia="Times New Roman" w:hAnsi="Times New Roman" w:cs="Times New Roman"/>
        </w:rPr>
        <w:t>(member)</w:t>
      </w:r>
    </w:p>
    <w:p w14:paraId="6C0E1CA4" w14:textId="77777777" w:rsidR="00904EB3" w:rsidRDefault="00A12A46">
      <w:pPr>
        <w:tabs>
          <w:tab w:val="left" w:pos="8280"/>
          <w:tab w:val="left" w:pos="5040"/>
          <w:tab w:val="left" w:pos="2160"/>
          <w:tab w:val="left" w:pos="4680"/>
        </w:tabs>
        <w:spacing w:before="240" w:after="240"/>
        <w:jc w:val="both"/>
        <w:rPr>
          <w:rFonts w:ascii="Times New Roman" w:eastAsia="Times New Roman" w:hAnsi="Times New Roman" w:cs="Times New Roman"/>
          <w:u w:val="single"/>
        </w:rPr>
      </w:pPr>
      <w:r>
        <w:rPr>
          <w:rFonts w:ascii="Times New Roman" w:eastAsia="Times New Roman" w:hAnsi="Times New Roman" w:cs="Times New Roman"/>
          <w:u w:val="single"/>
        </w:rPr>
        <w:t xml:space="preserve"> Lori Prussman</w:t>
      </w:r>
    </w:p>
    <w:p w14:paraId="7CDA4C5F" w14:textId="2D191ECF" w:rsidR="002C0136" w:rsidRPr="00904EB3" w:rsidRDefault="00A12A46">
      <w:pPr>
        <w:tabs>
          <w:tab w:val="left" w:pos="8280"/>
          <w:tab w:val="left" w:pos="5040"/>
          <w:tab w:val="left" w:pos="2160"/>
          <w:tab w:val="left" w:pos="4680"/>
        </w:tabs>
        <w:spacing w:before="240" w:after="240"/>
        <w:jc w:val="both"/>
        <w:rPr>
          <w:rFonts w:ascii="Times New Roman" w:eastAsia="Times New Roman" w:hAnsi="Times New Roman" w:cs="Times New Roman"/>
          <w:u w:val="single"/>
        </w:rPr>
      </w:pPr>
      <w:r>
        <w:rPr>
          <w:rFonts w:ascii="Times New Roman" w:eastAsia="Times New Roman" w:hAnsi="Times New Roman" w:cs="Times New Roman"/>
        </w:rPr>
        <w:t>(member)(consultant)</w:t>
      </w:r>
      <w:r>
        <w:rPr>
          <w:rFonts w:ascii="Times New Roman" w:eastAsia="Times New Roman" w:hAnsi="Times New Roman" w:cs="Times New Roman"/>
        </w:rPr>
        <w:tab/>
      </w:r>
    </w:p>
    <w:p w14:paraId="7CDA4C60" w14:textId="77777777" w:rsidR="002C0136" w:rsidRDefault="00A12A46">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7CDA4C61" w14:textId="2EE81342" w:rsidR="002C0136" w:rsidRDefault="00A12A46">
      <w:pPr>
        <w:tabs>
          <w:tab w:val="left" w:pos="4320"/>
          <w:tab w:val="left" w:pos="6660"/>
          <w:tab w:val="left" w:pos="1620"/>
          <w:tab w:val="left" w:pos="3600"/>
        </w:tabs>
        <w:spacing w:before="240" w:after="240"/>
        <w:rPr>
          <w:rFonts w:ascii="Times New Roman" w:eastAsia="Times New Roman" w:hAnsi="Times New Roman" w:cs="Times New Roman"/>
        </w:rPr>
      </w:pPr>
      <w:r>
        <w:rPr>
          <w:rFonts w:ascii="Times New Roman" w:eastAsia="Times New Roman" w:hAnsi="Times New Roman" w:cs="Times New Roman"/>
        </w:rPr>
        <w:t xml:space="preserve">Bylaws Revised: </w:t>
      </w:r>
      <w:r>
        <w:rPr>
          <w:rFonts w:ascii="Times New Roman" w:eastAsia="Times New Roman" w:hAnsi="Times New Roman" w:cs="Times New Roman"/>
          <w:u w:val="single"/>
        </w:rPr>
        <w:t xml:space="preserve"> April 22, 2023</w:t>
      </w:r>
      <w:r>
        <w:rPr>
          <w:rFonts w:ascii="Times New Roman" w:eastAsia="Times New Roman" w:hAnsi="Times New Roman" w:cs="Times New Roman"/>
        </w:rPr>
        <w:tab/>
        <w:t xml:space="preserve">Bylaws Approved by Unit: </w:t>
      </w:r>
      <w:r w:rsidRPr="003512A6">
        <w:rPr>
          <w:rFonts w:ascii="Times New Roman" w:eastAsia="Times New Roman" w:hAnsi="Times New Roman" w:cs="Times New Roman"/>
          <w:u w:val="single"/>
        </w:rPr>
        <w:t>____</w:t>
      </w:r>
      <w:r w:rsidR="003512A6" w:rsidRPr="003512A6">
        <w:rPr>
          <w:rFonts w:ascii="Times New Roman" w:eastAsia="Times New Roman" w:hAnsi="Times New Roman" w:cs="Times New Roman"/>
          <w:u w:val="single"/>
        </w:rPr>
        <w:t>May 22, 2024</w:t>
      </w:r>
      <w:r w:rsidRPr="003512A6">
        <w:rPr>
          <w:rFonts w:ascii="Times New Roman" w:eastAsia="Times New Roman" w:hAnsi="Times New Roman" w:cs="Times New Roman"/>
          <w:u w:val="single"/>
        </w:rPr>
        <w:t>_______</w:t>
      </w:r>
      <w:r>
        <w:rPr>
          <w:rFonts w:ascii="Times New Roman" w:eastAsia="Times New Roman" w:hAnsi="Times New Roman" w:cs="Times New Roman"/>
        </w:rPr>
        <w:t xml:space="preserve">                           (date)                                                                      (date)</w:t>
      </w:r>
    </w:p>
    <w:p w14:paraId="7CDA4C62" w14:textId="77777777" w:rsidR="002C0136" w:rsidRDefault="002C0136">
      <w:pPr>
        <w:rPr>
          <w:sz w:val="24"/>
          <w:szCs w:val="24"/>
        </w:rPr>
      </w:pPr>
    </w:p>
    <w:p w14:paraId="7CDA4C63" w14:textId="77777777" w:rsidR="002C0136" w:rsidRDefault="00A12A46">
      <w:pPr>
        <w:spacing w:before="240" w:after="240"/>
      </w:pPr>
      <w:r>
        <w:rPr>
          <w:rFonts w:ascii="Times New Roman" w:eastAsia="Times New Roman" w:hAnsi="Times New Roman" w:cs="Times New Roman"/>
        </w:rPr>
        <w:t xml:space="preserve"> </w:t>
      </w:r>
    </w:p>
    <w:sectPr w:rsidR="002C013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2D1D02"/>
    <w:multiLevelType w:val="multilevel"/>
    <w:tmpl w:val="250A57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85251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136"/>
    <w:rsid w:val="001D5A2A"/>
    <w:rsid w:val="002C0136"/>
    <w:rsid w:val="003512A6"/>
    <w:rsid w:val="004A6536"/>
    <w:rsid w:val="006D2AC7"/>
    <w:rsid w:val="007B1F51"/>
    <w:rsid w:val="00855506"/>
    <w:rsid w:val="0089275C"/>
    <w:rsid w:val="00904EB3"/>
    <w:rsid w:val="00A12A46"/>
    <w:rsid w:val="00B25E5D"/>
    <w:rsid w:val="00BB479A"/>
    <w:rsid w:val="00BC1ACF"/>
    <w:rsid w:val="00C76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A4B88"/>
  <w15:docId w15:val="{26796522-5C67-40CC-B9B6-DC90BBB28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6708A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NRZOD7ckuoie+hcskiTT64i67g==">CgMxLjAyCGguZ2pkZ3hzMgloLjMwajB6bGwyCWguMWZvYjl0ZTIJaC4zem55c2g3MgloLjJldDkycDAyCGgudHlqY3d0MgloLjF0M2g1c2YyCWguNGQzNG9nODIJaC4yczhleW8xMgloLjE3ZHA4dnU4AHIhMUY4SmFlc01vYmFFbDRzM1dEWVcxZXg3TzNsUVVKbHIw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4560</Words>
  <Characters>25997</Characters>
  <Application>Microsoft Office Word</Application>
  <DocSecurity>0</DocSecurity>
  <Lines>216</Lines>
  <Paragraphs>60</Paragraphs>
  <ScaleCrop>false</ScaleCrop>
  <Company/>
  <LinksUpToDate>false</LinksUpToDate>
  <CharactersWithSpaces>30497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Lori Prussman</dc:creator>
  <cp:lastModifiedBy>Lori Prussman</cp:lastModifiedBy>
  <cp:revision>2</cp:revision>
  <dcterms:created xsi:type="dcterms:W3CDTF">2024-08-12T19:10:00Z</dcterms:created>
  <dcterms:modified xsi:type="dcterms:W3CDTF">2024-08-12T19:10:00Z</dcterms:modified>
</cp:coreProperties>
</file>